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bookmarkStart w:id="0" w:name="_Hlk196296661"/>
      <w:r w:rsidRPr="00AA1137">
        <w:rPr>
          <w:sz w:val="28"/>
          <w:szCs w:val="28"/>
        </w:rPr>
        <w:t xml:space="preserve">Приложение </w:t>
      </w:r>
    </w:p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r w:rsidRPr="00AA1137">
        <w:rPr>
          <w:sz w:val="28"/>
          <w:szCs w:val="28"/>
        </w:rPr>
        <w:t>УТВЕРЖДЕНЫ</w:t>
      </w:r>
    </w:p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r w:rsidRPr="00AA1137">
        <w:rPr>
          <w:sz w:val="28"/>
          <w:szCs w:val="28"/>
        </w:rPr>
        <w:t>постановлением Правительства</w:t>
      </w:r>
    </w:p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r w:rsidRPr="00AA1137">
        <w:rPr>
          <w:sz w:val="28"/>
          <w:szCs w:val="28"/>
        </w:rPr>
        <w:t>Кировской области</w:t>
      </w:r>
    </w:p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r w:rsidRPr="00AA1137">
        <w:rPr>
          <w:sz w:val="28"/>
          <w:szCs w:val="28"/>
        </w:rPr>
        <w:t xml:space="preserve">от </w:t>
      </w:r>
      <w:r w:rsidR="004A1CCC">
        <w:rPr>
          <w:sz w:val="28"/>
          <w:szCs w:val="28"/>
        </w:rPr>
        <w:t>20.01.2026</w:t>
      </w:r>
      <w:r w:rsidRPr="00AA1137">
        <w:rPr>
          <w:sz w:val="28"/>
          <w:szCs w:val="28"/>
        </w:rPr>
        <w:t xml:space="preserve">    № </w:t>
      </w:r>
      <w:r w:rsidR="004A1CCC">
        <w:rPr>
          <w:sz w:val="28"/>
          <w:szCs w:val="28"/>
        </w:rPr>
        <w:t>6-П</w:t>
      </w:r>
    </w:p>
    <w:p w:rsidR="00AA1137" w:rsidRPr="00AA1137" w:rsidRDefault="00AA1137" w:rsidP="00AA1137">
      <w:pPr>
        <w:pStyle w:val="30"/>
        <w:tabs>
          <w:tab w:val="left" w:pos="-3420"/>
        </w:tabs>
        <w:spacing w:before="720" w:after="0"/>
        <w:jc w:val="center"/>
        <w:rPr>
          <w:b/>
          <w:sz w:val="28"/>
          <w:szCs w:val="28"/>
        </w:rPr>
      </w:pPr>
      <w:r w:rsidRPr="00AA1137">
        <w:rPr>
          <w:b/>
          <w:sz w:val="28"/>
          <w:szCs w:val="28"/>
        </w:rPr>
        <w:t>ИЗМЕНЕНИЯ</w:t>
      </w:r>
    </w:p>
    <w:p w:rsidR="00AA1137" w:rsidRDefault="00AA1137" w:rsidP="00AA1137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  <w:r w:rsidRPr="00AA1137">
        <w:rPr>
          <w:b/>
          <w:sz w:val="28"/>
          <w:szCs w:val="28"/>
        </w:rPr>
        <w:t xml:space="preserve">в Положении о составе, порядке подготовки документов территориального планирования муниципальных образований Кировской области, порядке подготовки изменений </w:t>
      </w:r>
    </w:p>
    <w:p w:rsidR="00AA1137" w:rsidRDefault="00AA1137" w:rsidP="00AA1137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  <w:r w:rsidRPr="00AA1137">
        <w:rPr>
          <w:b/>
          <w:sz w:val="28"/>
          <w:szCs w:val="28"/>
        </w:rPr>
        <w:t xml:space="preserve">и внесения их в такие документы, а также составе, </w:t>
      </w:r>
    </w:p>
    <w:p w:rsidR="00AA1137" w:rsidRPr="00AA1137" w:rsidRDefault="00AA1137" w:rsidP="00AA1137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  <w:r w:rsidRPr="00AA1137">
        <w:rPr>
          <w:b/>
          <w:sz w:val="28"/>
          <w:szCs w:val="28"/>
        </w:rPr>
        <w:t>порядке подготовки планов реализации таких документов</w:t>
      </w:r>
    </w:p>
    <w:p w:rsidR="00AA1137" w:rsidRPr="00AA1137" w:rsidRDefault="00AA1137" w:rsidP="00DA5F75">
      <w:pPr>
        <w:spacing w:line="420" w:lineRule="exact"/>
        <w:rPr>
          <w:sz w:val="28"/>
          <w:szCs w:val="28"/>
        </w:rPr>
      </w:pPr>
    </w:p>
    <w:p w:rsidR="005A0187" w:rsidRPr="005A0187" w:rsidRDefault="00AA1137" w:rsidP="007C08A6">
      <w:pPr>
        <w:pStyle w:val="12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 разделе 1 «Общие положения»:</w:t>
      </w:r>
    </w:p>
    <w:p w:rsidR="00CE55A7" w:rsidRDefault="00CE55A7" w:rsidP="007C08A6">
      <w:pPr>
        <w:pStyle w:val="12"/>
        <w:numPr>
          <w:ilvl w:val="1"/>
          <w:numId w:val="7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 пункте 1.1 слова «</w:t>
      </w:r>
      <w:r w:rsidRPr="00CE55A7">
        <w:rPr>
          <w:szCs w:val="28"/>
        </w:rPr>
        <w:t>муниципальных районов, городских округов, городских и сельских поселений</w:t>
      </w:r>
      <w:r>
        <w:rPr>
          <w:szCs w:val="28"/>
        </w:rPr>
        <w:t>» заменить словами «муниципальных образований»</w:t>
      </w:r>
      <w:r w:rsidR="0000540B">
        <w:rPr>
          <w:szCs w:val="28"/>
        </w:rPr>
        <w:t>.</w:t>
      </w:r>
    </w:p>
    <w:p w:rsidR="0000540B" w:rsidRPr="00BF7984" w:rsidRDefault="0000540B" w:rsidP="007C08A6">
      <w:pPr>
        <w:pStyle w:val="12"/>
        <w:numPr>
          <w:ilvl w:val="1"/>
          <w:numId w:val="7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BF7984">
        <w:rPr>
          <w:szCs w:val="28"/>
        </w:rPr>
        <w:t>Пункт 1.2 изложить в следующей редакции:</w:t>
      </w:r>
    </w:p>
    <w:p w:rsidR="0000540B" w:rsidRDefault="0000540B" w:rsidP="007C08A6">
      <w:pPr>
        <w:pStyle w:val="12"/>
        <w:spacing w:after="0" w:line="360" w:lineRule="auto"/>
        <w:rPr>
          <w:szCs w:val="28"/>
        </w:rPr>
      </w:pPr>
      <w:r>
        <w:rPr>
          <w:szCs w:val="28"/>
        </w:rPr>
        <w:t>«</w:t>
      </w:r>
      <w:r w:rsidR="00BF7984">
        <w:rPr>
          <w:szCs w:val="28"/>
        </w:rPr>
        <w:t xml:space="preserve">1.2. </w:t>
      </w:r>
      <w:r w:rsidR="007C08A6">
        <w:rPr>
          <w:szCs w:val="28"/>
        </w:rPr>
        <w:t>Перечень д</w:t>
      </w:r>
      <w:r w:rsidRPr="0000540B">
        <w:rPr>
          <w:szCs w:val="28"/>
        </w:rPr>
        <w:t>окумент</w:t>
      </w:r>
      <w:r w:rsidR="007C08A6">
        <w:rPr>
          <w:szCs w:val="28"/>
        </w:rPr>
        <w:t>ов</w:t>
      </w:r>
      <w:r w:rsidRPr="0000540B">
        <w:rPr>
          <w:szCs w:val="28"/>
        </w:rPr>
        <w:t xml:space="preserve"> территориального планирования муниципальных образований </w:t>
      </w:r>
      <w:r w:rsidR="003C17A4">
        <w:rPr>
          <w:szCs w:val="28"/>
        </w:rPr>
        <w:t>содерж</w:t>
      </w:r>
      <w:r w:rsidR="007C08A6">
        <w:rPr>
          <w:szCs w:val="28"/>
        </w:rPr>
        <w:t>и</w:t>
      </w:r>
      <w:r w:rsidR="003C17A4">
        <w:rPr>
          <w:szCs w:val="28"/>
        </w:rPr>
        <w:t>тся в части 1 статьи 18 Градостроительного кодекса</w:t>
      </w:r>
      <w:r w:rsidR="007C08A6">
        <w:rPr>
          <w:szCs w:val="28"/>
        </w:rPr>
        <w:t xml:space="preserve"> Российской Федерации</w:t>
      </w:r>
      <w:r w:rsidR="00280A23">
        <w:rPr>
          <w:szCs w:val="28"/>
        </w:rPr>
        <w:t>»</w:t>
      </w:r>
      <w:r w:rsidR="00B760BC">
        <w:rPr>
          <w:szCs w:val="28"/>
        </w:rPr>
        <w:t>.</w:t>
      </w:r>
    </w:p>
    <w:p w:rsidR="00B20F11" w:rsidRDefault="00B20F11" w:rsidP="007C08A6">
      <w:pPr>
        <w:pStyle w:val="12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В разделе 2 </w:t>
      </w:r>
      <w:r w:rsidRPr="00B20F11">
        <w:rPr>
          <w:szCs w:val="28"/>
        </w:rPr>
        <w:t>«Состав документов территориального планирования муниципальных образований Кировской области</w:t>
      </w:r>
      <w:r w:rsidR="007C08A6">
        <w:rPr>
          <w:szCs w:val="28"/>
        </w:rPr>
        <w:t>»</w:t>
      </w:r>
      <w:r>
        <w:rPr>
          <w:szCs w:val="28"/>
        </w:rPr>
        <w:t>:</w:t>
      </w:r>
    </w:p>
    <w:p w:rsidR="002D00D5" w:rsidRDefault="00A43AD4" w:rsidP="007C08A6">
      <w:pPr>
        <w:pStyle w:val="12"/>
        <w:numPr>
          <w:ilvl w:val="1"/>
          <w:numId w:val="12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711DF1">
        <w:rPr>
          <w:szCs w:val="28"/>
        </w:rPr>
        <w:t>Пункт 2.</w:t>
      </w:r>
      <w:r w:rsidR="00A54C48">
        <w:rPr>
          <w:szCs w:val="28"/>
        </w:rPr>
        <w:t>1</w:t>
      </w:r>
      <w:r w:rsidR="002D00D5">
        <w:rPr>
          <w:szCs w:val="28"/>
        </w:rPr>
        <w:t xml:space="preserve"> изложить в следующей редакции:</w:t>
      </w:r>
    </w:p>
    <w:p w:rsidR="002D00D5" w:rsidRDefault="002D00D5" w:rsidP="007C08A6">
      <w:pPr>
        <w:pStyle w:val="12"/>
        <w:tabs>
          <w:tab w:val="left" w:pos="1134"/>
        </w:tabs>
        <w:spacing w:after="0" w:line="360" w:lineRule="auto"/>
        <w:rPr>
          <w:szCs w:val="28"/>
        </w:rPr>
      </w:pPr>
      <w:r>
        <w:rPr>
          <w:szCs w:val="28"/>
        </w:rPr>
        <w:t>«2.</w:t>
      </w:r>
      <w:r w:rsidR="00A54C48">
        <w:rPr>
          <w:szCs w:val="28"/>
        </w:rPr>
        <w:t>1</w:t>
      </w:r>
      <w:r>
        <w:rPr>
          <w:szCs w:val="28"/>
        </w:rPr>
        <w:t xml:space="preserve">. Состав </w:t>
      </w:r>
      <w:r w:rsidR="00A54C48">
        <w:rPr>
          <w:szCs w:val="28"/>
        </w:rPr>
        <w:t>документов территориального планирования</w:t>
      </w:r>
      <w:r w:rsidR="0040324D">
        <w:rPr>
          <w:szCs w:val="28"/>
        </w:rPr>
        <w:t xml:space="preserve"> муниципальных образований</w:t>
      </w:r>
      <w:r w:rsidR="00A54C48">
        <w:rPr>
          <w:szCs w:val="28"/>
        </w:rPr>
        <w:t xml:space="preserve"> установлен статьями 19, </w:t>
      </w:r>
      <w:r>
        <w:rPr>
          <w:szCs w:val="28"/>
        </w:rPr>
        <w:t>23 Градостроительного кодекса Российской Федерации».</w:t>
      </w:r>
    </w:p>
    <w:p w:rsidR="00D22A65" w:rsidRDefault="00A43AD4" w:rsidP="007C08A6">
      <w:pPr>
        <w:pStyle w:val="12"/>
        <w:numPr>
          <w:ilvl w:val="1"/>
          <w:numId w:val="12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D22A65">
        <w:rPr>
          <w:szCs w:val="28"/>
        </w:rPr>
        <w:t>Пункт 2.2</w:t>
      </w:r>
      <w:r w:rsidR="000648E7">
        <w:rPr>
          <w:szCs w:val="28"/>
        </w:rPr>
        <w:t xml:space="preserve"> исключить.</w:t>
      </w:r>
    </w:p>
    <w:p w:rsidR="00B760BC" w:rsidRDefault="00B760BC" w:rsidP="007C08A6">
      <w:pPr>
        <w:pStyle w:val="12"/>
        <w:numPr>
          <w:ilvl w:val="2"/>
          <w:numId w:val="2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 разделе 3 «Порядок подготовки документов территориального планирования муниципальных образований Кировской области»:</w:t>
      </w:r>
    </w:p>
    <w:p w:rsidR="00651CA9" w:rsidRDefault="00B760BC" w:rsidP="007C08A6">
      <w:pPr>
        <w:pStyle w:val="12"/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711DF1">
        <w:rPr>
          <w:szCs w:val="28"/>
        </w:rPr>
        <w:t xml:space="preserve">Заголовок </w:t>
      </w:r>
      <w:r w:rsidR="00651CA9">
        <w:rPr>
          <w:szCs w:val="28"/>
        </w:rPr>
        <w:t>после слов «</w:t>
      </w:r>
      <w:r w:rsidR="00711DF1">
        <w:rPr>
          <w:szCs w:val="28"/>
        </w:rPr>
        <w:t>П</w:t>
      </w:r>
      <w:r w:rsidR="00651CA9">
        <w:rPr>
          <w:szCs w:val="28"/>
        </w:rPr>
        <w:t>орядок подготовки» дополнить слов</w:t>
      </w:r>
      <w:r>
        <w:rPr>
          <w:szCs w:val="28"/>
        </w:rPr>
        <w:t>ами</w:t>
      </w:r>
      <w:r w:rsidR="00651CA9">
        <w:rPr>
          <w:szCs w:val="28"/>
        </w:rPr>
        <w:t xml:space="preserve"> «и согласования»</w:t>
      </w:r>
      <w:r>
        <w:rPr>
          <w:szCs w:val="28"/>
        </w:rPr>
        <w:t>.</w:t>
      </w:r>
    </w:p>
    <w:p w:rsidR="00D23031" w:rsidRDefault="00D23031" w:rsidP="007C08A6">
      <w:pPr>
        <w:pStyle w:val="12"/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976148" w:rsidRPr="00D23031">
        <w:rPr>
          <w:szCs w:val="28"/>
        </w:rPr>
        <w:t>Пункт 3.</w:t>
      </w:r>
      <w:r w:rsidR="00676A52">
        <w:rPr>
          <w:szCs w:val="28"/>
        </w:rPr>
        <w:t>1</w:t>
      </w:r>
      <w:r w:rsidR="00976148" w:rsidRPr="00D23031">
        <w:rPr>
          <w:szCs w:val="28"/>
        </w:rPr>
        <w:t xml:space="preserve"> </w:t>
      </w:r>
      <w:r>
        <w:rPr>
          <w:szCs w:val="28"/>
        </w:rPr>
        <w:t>изложить в следующей</w:t>
      </w:r>
      <w:r w:rsidR="00976148" w:rsidRPr="00D23031">
        <w:rPr>
          <w:szCs w:val="28"/>
        </w:rPr>
        <w:t xml:space="preserve"> редакции</w:t>
      </w:r>
      <w:r>
        <w:rPr>
          <w:szCs w:val="28"/>
        </w:rPr>
        <w:t>:</w:t>
      </w:r>
    </w:p>
    <w:p w:rsidR="00376B4A" w:rsidRDefault="00976148" w:rsidP="007C08A6">
      <w:pPr>
        <w:pStyle w:val="12"/>
        <w:tabs>
          <w:tab w:val="left" w:pos="1134"/>
        </w:tabs>
        <w:spacing w:after="0" w:line="360" w:lineRule="auto"/>
        <w:rPr>
          <w:color w:val="000000" w:themeColor="text1"/>
          <w:szCs w:val="28"/>
        </w:rPr>
      </w:pPr>
      <w:r w:rsidRPr="00D23031">
        <w:rPr>
          <w:szCs w:val="28"/>
        </w:rPr>
        <w:lastRenderedPageBreak/>
        <w:t>«</w:t>
      </w:r>
      <w:r w:rsidR="00C20FE6">
        <w:rPr>
          <w:szCs w:val="28"/>
        </w:rPr>
        <w:t>3.</w:t>
      </w:r>
      <w:r w:rsidR="00733505">
        <w:rPr>
          <w:szCs w:val="28"/>
        </w:rPr>
        <w:t>1</w:t>
      </w:r>
      <w:r w:rsidR="00C20FE6">
        <w:rPr>
          <w:szCs w:val="28"/>
        </w:rPr>
        <w:t>. П</w:t>
      </w:r>
      <w:r w:rsidRPr="00D23031">
        <w:rPr>
          <w:szCs w:val="28"/>
        </w:rPr>
        <w:t xml:space="preserve">одготовка </w:t>
      </w:r>
      <w:r w:rsidR="00676A52">
        <w:rPr>
          <w:szCs w:val="28"/>
        </w:rPr>
        <w:t>документов территориального планирования</w:t>
      </w:r>
      <w:r w:rsidR="0040324D">
        <w:rPr>
          <w:szCs w:val="28"/>
        </w:rPr>
        <w:t xml:space="preserve"> муниципальных образований</w:t>
      </w:r>
      <w:r w:rsidR="00097C0F" w:rsidRPr="00D23031">
        <w:rPr>
          <w:szCs w:val="28"/>
        </w:rPr>
        <w:t xml:space="preserve"> </w:t>
      </w:r>
      <w:r w:rsidR="00651CA9" w:rsidRPr="00D23031">
        <w:rPr>
          <w:szCs w:val="28"/>
        </w:rPr>
        <w:t xml:space="preserve">осуществляется </w:t>
      </w:r>
      <w:r w:rsidR="00651CA9" w:rsidRPr="00D23031">
        <w:rPr>
          <w:color w:val="000000" w:themeColor="text1"/>
          <w:szCs w:val="28"/>
        </w:rPr>
        <w:t>в соответствии со статьями 9</w:t>
      </w:r>
      <w:r w:rsidR="00676A52">
        <w:rPr>
          <w:color w:val="000000" w:themeColor="text1"/>
          <w:szCs w:val="28"/>
        </w:rPr>
        <w:t>,</w:t>
      </w:r>
      <w:r w:rsidR="00651CA9" w:rsidRPr="00D23031">
        <w:rPr>
          <w:color w:val="000000" w:themeColor="text1"/>
          <w:szCs w:val="28"/>
        </w:rPr>
        <w:t xml:space="preserve"> 24, 25</w:t>
      </w:r>
      <w:r w:rsidR="00097C0F" w:rsidRPr="00D23031">
        <w:rPr>
          <w:color w:val="000000" w:themeColor="text1"/>
          <w:szCs w:val="28"/>
        </w:rPr>
        <w:t xml:space="preserve"> </w:t>
      </w:r>
      <w:r w:rsidR="00651CA9" w:rsidRPr="00D23031">
        <w:rPr>
          <w:color w:val="000000" w:themeColor="text1"/>
          <w:szCs w:val="28"/>
        </w:rPr>
        <w:t>и 28 Градостроительного кодекса Российской Федерации»</w:t>
      </w:r>
      <w:r w:rsidR="00C20FE6">
        <w:rPr>
          <w:color w:val="000000" w:themeColor="text1"/>
          <w:szCs w:val="28"/>
        </w:rPr>
        <w:t>.</w:t>
      </w:r>
    </w:p>
    <w:p w:rsidR="00733505" w:rsidRDefault="00733505" w:rsidP="007C08A6">
      <w:pPr>
        <w:pStyle w:val="12"/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 w:rsidRPr="00733505">
        <w:rPr>
          <w:color w:val="000000" w:themeColor="text1"/>
          <w:szCs w:val="28"/>
        </w:rPr>
        <w:t xml:space="preserve">Пункт </w:t>
      </w:r>
      <w:r>
        <w:rPr>
          <w:color w:val="000000" w:themeColor="text1"/>
          <w:szCs w:val="28"/>
        </w:rPr>
        <w:t>3</w:t>
      </w:r>
      <w:r w:rsidRPr="00733505">
        <w:rPr>
          <w:color w:val="000000" w:themeColor="text1"/>
          <w:szCs w:val="28"/>
        </w:rPr>
        <w:t>.2 исключить</w:t>
      </w:r>
      <w:r>
        <w:rPr>
          <w:color w:val="000000" w:themeColor="text1"/>
          <w:szCs w:val="28"/>
        </w:rPr>
        <w:t>.</w:t>
      </w:r>
    </w:p>
    <w:p w:rsidR="00C20FE6" w:rsidRPr="00C20FE6" w:rsidRDefault="00C20FE6" w:rsidP="007C08A6">
      <w:pPr>
        <w:pStyle w:val="12"/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color w:val="000000" w:themeColor="text1"/>
          <w:szCs w:val="28"/>
        </w:rPr>
        <w:t xml:space="preserve">  Дополнить пунктом 3.3 следующего содержания:</w:t>
      </w:r>
    </w:p>
    <w:p w:rsidR="00097C0F" w:rsidRDefault="00C20FE6" w:rsidP="007C08A6">
      <w:pPr>
        <w:pStyle w:val="12"/>
        <w:tabs>
          <w:tab w:val="left" w:pos="1134"/>
        </w:tabs>
        <w:spacing w:after="0"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«3.3.  </w:t>
      </w:r>
      <w:r w:rsidR="00097C0F" w:rsidRPr="00DA5F75">
        <w:rPr>
          <w:color w:val="000000" w:themeColor="text1"/>
          <w:szCs w:val="28"/>
        </w:rPr>
        <w:t xml:space="preserve">Проекты документов территориального планирования муниципальных образований до их утверждения подлежат согласованию </w:t>
      </w:r>
      <w:r w:rsidR="004A1CCC">
        <w:rPr>
          <w:color w:val="000000" w:themeColor="text1"/>
          <w:szCs w:val="28"/>
        </w:rPr>
        <w:br/>
      </w:r>
      <w:r w:rsidR="00097C0F" w:rsidRPr="00DA5F75">
        <w:rPr>
          <w:color w:val="000000" w:themeColor="text1"/>
          <w:szCs w:val="28"/>
        </w:rPr>
        <w:t>в случаях, установленных Градостроительным кодексом</w:t>
      </w:r>
      <w:r>
        <w:rPr>
          <w:color w:val="000000" w:themeColor="text1"/>
          <w:szCs w:val="28"/>
        </w:rPr>
        <w:t xml:space="preserve"> Российской Федерации»</w:t>
      </w:r>
      <w:r w:rsidR="00097C0F" w:rsidRPr="00DA5F75">
        <w:rPr>
          <w:color w:val="000000" w:themeColor="text1"/>
          <w:szCs w:val="28"/>
        </w:rPr>
        <w:t>.</w:t>
      </w:r>
    </w:p>
    <w:p w:rsidR="004E4BBE" w:rsidRDefault="004E4BBE" w:rsidP="007C08A6">
      <w:pPr>
        <w:pStyle w:val="12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4E4BBE">
        <w:rPr>
          <w:szCs w:val="28"/>
        </w:rPr>
        <w:t xml:space="preserve">В разделе </w:t>
      </w:r>
      <w:r>
        <w:rPr>
          <w:szCs w:val="28"/>
        </w:rPr>
        <w:t xml:space="preserve">4 </w:t>
      </w:r>
      <w:r w:rsidRPr="004E4BBE">
        <w:rPr>
          <w:szCs w:val="28"/>
        </w:rPr>
        <w:t xml:space="preserve">«Порядок подготовки изменений и внесения их </w:t>
      </w:r>
      <w:r w:rsidR="004A1CCC">
        <w:rPr>
          <w:szCs w:val="28"/>
        </w:rPr>
        <w:br/>
      </w:r>
      <w:r w:rsidRPr="004E4BBE">
        <w:rPr>
          <w:szCs w:val="28"/>
        </w:rPr>
        <w:t>в документы территориального планирования муниципальных образований Кировской области»:</w:t>
      </w:r>
    </w:p>
    <w:p w:rsidR="004E4BBE" w:rsidRDefault="00B91C55" w:rsidP="00230884">
      <w:pPr>
        <w:pStyle w:val="12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971B6E">
        <w:rPr>
          <w:szCs w:val="28"/>
        </w:rPr>
        <w:t>П</w:t>
      </w:r>
      <w:r w:rsidR="004E4BBE">
        <w:rPr>
          <w:szCs w:val="28"/>
        </w:rPr>
        <w:t>ункт 4.1 исключить.</w:t>
      </w:r>
    </w:p>
    <w:p w:rsidR="007C08A6" w:rsidRDefault="00B91C55" w:rsidP="00230884">
      <w:pPr>
        <w:pStyle w:val="12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7C08A6">
        <w:rPr>
          <w:szCs w:val="28"/>
        </w:rPr>
        <w:t>В пункте 4.2:</w:t>
      </w:r>
    </w:p>
    <w:p w:rsidR="00D0516A" w:rsidRPr="00C20FE6" w:rsidRDefault="007C08A6" w:rsidP="00A61833">
      <w:pPr>
        <w:pStyle w:val="12"/>
        <w:numPr>
          <w:ilvl w:val="2"/>
          <w:numId w:val="14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 абзаце первом с</w:t>
      </w:r>
      <w:r w:rsidR="00D0516A">
        <w:rPr>
          <w:szCs w:val="28"/>
        </w:rPr>
        <w:t xml:space="preserve">лова «поселения, городского округа» </w:t>
      </w:r>
      <w:r w:rsidR="00DD2144">
        <w:rPr>
          <w:szCs w:val="28"/>
        </w:rPr>
        <w:t>исключить.</w:t>
      </w:r>
    </w:p>
    <w:p w:rsidR="00B94438" w:rsidRPr="00C20FE6" w:rsidRDefault="00AE5F3D" w:rsidP="00A61833">
      <w:pPr>
        <w:pStyle w:val="12"/>
        <w:numPr>
          <w:ilvl w:val="2"/>
          <w:numId w:val="14"/>
        </w:numPr>
        <w:spacing w:after="0" w:line="360" w:lineRule="auto"/>
        <w:ind w:left="0" w:firstLine="709"/>
        <w:rPr>
          <w:szCs w:val="28"/>
        </w:rPr>
      </w:pPr>
      <w:r w:rsidRPr="00C20FE6">
        <w:rPr>
          <w:szCs w:val="28"/>
        </w:rPr>
        <w:t xml:space="preserve">Подпункт </w:t>
      </w:r>
      <w:r w:rsidR="00B94438" w:rsidRPr="00C20FE6">
        <w:rPr>
          <w:szCs w:val="28"/>
        </w:rPr>
        <w:t>4.2.</w:t>
      </w:r>
      <w:r w:rsidR="00021594">
        <w:rPr>
          <w:szCs w:val="28"/>
        </w:rPr>
        <w:t>1</w:t>
      </w:r>
      <w:r w:rsidR="00B94438" w:rsidRPr="00C20FE6">
        <w:rPr>
          <w:szCs w:val="28"/>
        </w:rPr>
        <w:t xml:space="preserve"> изложить в следующей редакции</w:t>
      </w:r>
      <w:r w:rsidR="00AE1788" w:rsidRPr="00C20FE6">
        <w:rPr>
          <w:szCs w:val="28"/>
        </w:rPr>
        <w:t>:</w:t>
      </w:r>
    </w:p>
    <w:p w:rsidR="00AE1788" w:rsidRDefault="00AE1788" w:rsidP="00A61833">
      <w:pPr>
        <w:pStyle w:val="12"/>
        <w:spacing w:after="0" w:line="360" w:lineRule="auto"/>
        <w:rPr>
          <w:szCs w:val="28"/>
        </w:rPr>
      </w:pPr>
      <w:r>
        <w:rPr>
          <w:szCs w:val="28"/>
        </w:rPr>
        <w:t>«4.2.</w:t>
      </w:r>
      <w:r w:rsidR="00021594">
        <w:rPr>
          <w:szCs w:val="28"/>
        </w:rPr>
        <w:t>1</w:t>
      </w:r>
      <w:r>
        <w:rPr>
          <w:szCs w:val="28"/>
        </w:rPr>
        <w:t xml:space="preserve">. </w:t>
      </w:r>
      <w:r w:rsidRPr="00AE1788">
        <w:rPr>
          <w:szCs w:val="28"/>
        </w:rPr>
        <w:t>Решени</w:t>
      </w:r>
      <w:r w:rsidR="00A61833">
        <w:rPr>
          <w:szCs w:val="28"/>
        </w:rPr>
        <w:t>я</w:t>
      </w:r>
      <w:r w:rsidRPr="00AE1788">
        <w:rPr>
          <w:szCs w:val="28"/>
        </w:rPr>
        <w:t xml:space="preserve"> о подготовке предложений о внесении изменений </w:t>
      </w:r>
      <w:r w:rsidR="004A1CCC">
        <w:rPr>
          <w:szCs w:val="28"/>
        </w:rPr>
        <w:br/>
      </w:r>
      <w:r w:rsidRPr="00AE1788">
        <w:rPr>
          <w:szCs w:val="28"/>
        </w:rPr>
        <w:t>в генеральный план</w:t>
      </w:r>
      <w:r>
        <w:rPr>
          <w:szCs w:val="28"/>
        </w:rPr>
        <w:t xml:space="preserve"> </w:t>
      </w:r>
      <w:r w:rsidRPr="00AE1788">
        <w:rPr>
          <w:szCs w:val="28"/>
        </w:rPr>
        <w:t>принимаются</w:t>
      </w:r>
      <w:r w:rsidR="008C2A75">
        <w:rPr>
          <w:szCs w:val="28"/>
        </w:rPr>
        <w:t xml:space="preserve"> </w:t>
      </w:r>
      <w:r w:rsidR="008C2A75" w:rsidRPr="008C2A75">
        <w:rPr>
          <w:szCs w:val="28"/>
        </w:rPr>
        <w:t>главами администраций соответствующих муниципальных образований</w:t>
      </w:r>
      <w:r w:rsidR="008C2A75">
        <w:rPr>
          <w:szCs w:val="28"/>
        </w:rPr>
        <w:t xml:space="preserve"> </w:t>
      </w:r>
      <w:r>
        <w:rPr>
          <w:szCs w:val="28"/>
        </w:rPr>
        <w:t>не реже двух раз в год.</w:t>
      </w:r>
    </w:p>
    <w:p w:rsidR="00201692" w:rsidRDefault="00AE1788" w:rsidP="007C08A6">
      <w:pPr>
        <w:pStyle w:val="12"/>
        <w:spacing w:after="0" w:line="360" w:lineRule="auto"/>
        <w:rPr>
          <w:szCs w:val="28"/>
        </w:rPr>
      </w:pPr>
      <w:r>
        <w:rPr>
          <w:szCs w:val="28"/>
        </w:rPr>
        <w:t>Случаи</w:t>
      </w:r>
      <w:r w:rsidR="00391BA5">
        <w:rPr>
          <w:szCs w:val="28"/>
        </w:rPr>
        <w:t xml:space="preserve">, </w:t>
      </w:r>
      <w:r>
        <w:rPr>
          <w:szCs w:val="28"/>
        </w:rPr>
        <w:t xml:space="preserve">когда принятие </w:t>
      </w:r>
      <w:r w:rsidRPr="00AE1788">
        <w:rPr>
          <w:szCs w:val="28"/>
        </w:rPr>
        <w:t>решения о</w:t>
      </w:r>
      <w:r w:rsidR="00490F72">
        <w:rPr>
          <w:szCs w:val="28"/>
        </w:rPr>
        <w:t xml:space="preserve"> подготовке </w:t>
      </w:r>
      <w:r w:rsidRPr="00AE1788">
        <w:rPr>
          <w:szCs w:val="28"/>
        </w:rPr>
        <w:t xml:space="preserve">предложений </w:t>
      </w:r>
      <w:r w:rsidR="00490F72">
        <w:rPr>
          <w:szCs w:val="28"/>
        </w:rPr>
        <w:br/>
      </w:r>
      <w:r w:rsidRPr="00AE1788">
        <w:rPr>
          <w:szCs w:val="28"/>
        </w:rPr>
        <w:t xml:space="preserve">о внесении изменений в генеральный план </w:t>
      </w:r>
      <w:r w:rsidR="009F476C">
        <w:rPr>
          <w:szCs w:val="28"/>
        </w:rPr>
        <w:t>не требуется</w:t>
      </w:r>
      <w:r w:rsidR="00C20FE6">
        <w:rPr>
          <w:szCs w:val="28"/>
        </w:rPr>
        <w:t>,</w:t>
      </w:r>
      <w:r w:rsidR="009F476C">
        <w:rPr>
          <w:szCs w:val="28"/>
        </w:rPr>
        <w:t xml:space="preserve"> установлены </w:t>
      </w:r>
      <w:r w:rsidR="004A1CCC">
        <w:rPr>
          <w:szCs w:val="28"/>
        </w:rPr>
        <w:br/>
      </w:r>
      <w:r w:rsidR="009F476C">
        <w:rPr>
          <w:szCs w:val="28"/>
        </w:rPr>
        <w:t>частями 2.1 и 27 статьи 24 Градостроительного кодекса Российской Федерации</w:t>
      </w:r>
      <w:r w:rsidR="00201692">
        <w:rPr>
          <w:szCs w:val="28"/>
        </w:rPr>
        <w:t>.</w:t>
      </w:r>
    </w:p>
    <w:p w:rsidR="003C4B1D" w:rsidRDefault="00201692" w:rsidP="00BB1B52">
      <w:pPr>
        <w:pStyle w:val="12"/>
        <w:spacing w:after="0" w:line="360" w:lineRule="auto"/>
        <w:rPr>
          <w:szCs w:val="28"/>
        </w:rPr>
      </w:pPr>
      <w:r w:rsidRPr="005A2995">
        <w:rPr>
          <w:szCs w:val="28"/>
        </w:rPr>
        <w:t xml:space="preserve">В случае если для осуществления комплексного развития территории по инициативе правообладателя (правообладателей) земельного участка (земельных участков), в рамках которого планируется жилищное </w:t>
      </w:r>
      <w:r w:rsidRPr="00F95600">
        <w:rPr>
          <w:szCs w:val="28"/>
        </w:rPr>
        <w:t xml:space="preserve">строительство, требуется внесение </w:t>
      </w:r>
      <w:r w:rsidRPr="00DD2144">
        <w:rPr>
          <w:color w:val="000000" w:themeColor="text1"/>
          <w:szCs w:val="28"/>
        </w:rPr>
        <w:t>изменений в генеральный план, главой местной администрации</w:t>
      </w:r>
      <w:r w:rsidR="005A2995" w:rsidRPr="00DD2144">
        <w:rPr>
          <w:color w:val="000000" w:themeColor="text1"/>
          <w:szCs w:val="28"/>
        </w:rPr>
        <w:t xml:space="preserve"> </w:t>
      </w:r>
      <w:r w:rsidR="00137B7C" w:rsidRPr="00DD2144">
        <w:rPr>
          <w:color w:val="000000" w:themeColor="text1"/>
          <w:szCs w:val="28"/>
        </w:rPr>
        <w:t>соответствующего муниципального образования</w:t>
      </w:r>
      <w:r w:rsidRPr="00DD2144">
        <w:rPr>
          <w:color w:val="000000" w:themeColor="text1"/>
          <w:szCs w:val="28"/>
        </w:rPr>
        <w:t xml:space="preserve"> </w:t>
      </w:r>
      <w:r w:rsidRPr="00F95600">
        <w:rPr>
          <w:szCs w:val="28"/>
        </w:rPr>
        <w:t>в срок, не превышающий 10 рабочих</w:t>
      </w:r>
      <w:r w:rsidRPr="005A2995">
        <w:rPr>
          <w:szCs w:val="28"/>
        </w:rPr>
        <w:t xml:space="preserve"> дней со дня поступления предложения правообладателя (правообладателей) земельного участка (земельных участков) о внесении соответствующих изменений в генеральный план, принимается </w:t>
      </w:r>
      <w:r w:rsidRPr="005A2995">
        <w:rPr>
          <w:szCs w:val="28"/>
        </w:rPr>
        <w:lastRenderedPageBreak/>
        <w:t>решение, предусмотренное абзацем первым подпункта 4.2.1 настоящего Положения</w:t>
      </w:r>
      <w:r w:rsidR="00391BA5" w:rsidRPr="005A2995">
        <w:rPr>
          <w:szCs w:val="28"/>
        </w:rPr>
        <w:t>»</w:t>
      </w:r>
      <w:r w:rsidR="00C20FE6" w:rsidRPr="005A2995">
        <w:rPr>
          <w:szCs w:val="28"/>
        </w:rPr>
        <w:t>.</w:t>
      </w:r>
    </w:p>
    <w:p w:rsidR="00D6468A" w:rsidRDefault="00AE5F3D" w:rsidP="00BB1B52">
      <w:pPr>
        <w:pStyle w:val="12"/>
        <w:numPr>
          <w:ilvl w:val="2"/>
          <w:numId w:val="14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356861">
        <w:rPr>
          <w:szCs w:val="28"/>
        </w:rPr>
        <w:t>В подпункт</w:t>
      </w:r>
      <w:r w:rsidR="005A2995" w:rsidRPr="00356861">
        <w:rPr>
          <w:szCs w:val="28"/>
        </w:rPr>
        <w:t>е</w:t>
      </w:r>
      <w:r w:rsidRPr="00356861">
        <w:rPr>
          <w:szCs w:val="28"/>
        </w:rPr>
        <w:t xml:space="preserve"> 4.2.2</w:t>
      </w:r>
      <w:r w:rsidR="00383E11">
        <w:rPr>
          <w:szCs w:val="28"/>
        </w:rPr>
        <w:t xml:space="preserve"> </w:t>
      </w:r>
      <w:r w:rsidR="001727F2" w:rsidRPr="00356861">
        <w:rPr>
          <w:szCs w:val="28"/>
        </w:rPr>
        <w:t>слова «поселения, городского округа»</w:t>
      </w:r>
      <w:r w:rsidR="001727F2" w:rsidRPr="00C20FE6">
        <w:rPr>
          <w:szCs w:val="28"/>
        </w:rPr>
        <w:t xml:space="preserve"> исключить</w:t>
      </w:r>
      <w:r w:rsidR="00D6468A">
        <w:rPr>
          <w:szCs w:val="28"/>
        </w:rPr>
        <w:t>.</w:t>
      </w:r>
    </w:p>
    <w:p w:rsidR="000D188F" w:rsidRPr="000D188F" w:rsidRDefault="000D188F" w:rsidP="00BB1B52">
      <w:pPr>
        <w:pStyle w:val="12"/>
        <w:numPr>
          <w:ilvl w:val="2"/>
          <w:numId w:val="14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0D188F">
        <w:rPr>
          <w:szCs w:val="28"/>
        </w:rPr>
        <w:t>Подпункт 4.2.3 изложить в следующей редакции:</w:t>
      </w:r>
    </w:p>
    <w:p w:rsidR="000D188F" w:rsidRPr="000D188F" w:rsidRDefault="000D188F" w:rsidP="00BB1B52">
      <w:pPr>
        <w:pStyle w:val="12"/>
        <w:tabs>
          <w:tab w:val="left" w:pos="1276"/>
        </w:tabs>
        <w:spacing w:after="0" w:line="360" w:lineRule="auto"/>
        <w:rPr>
          <w:szCs w:val="28"/>
        </w:rPr>
      </w:pPr>
      <w:r w:rsidRPr="000D188F">
        <w:rPr>
          <w:szCs w:val="28"/>
        </w:rPr>
        <w:t>«4.2.3.</w:t>
      </w:r>
      <w:r w:rsidRPr="000D188F">
        <w:t xml:space="preserve"> </w:t>
      </w:r>
      <w:r w:rsidRPr="000D188F">
        <w:rPr>
          <w:szCs w:val="28"/>
        </w:rPr>
        <w:t>С предложениями о внесении в генеральный план изменений</w:t>
      </w:r>
      <w:r w:rsidR="00230884">
        <w:rPr>
          <w:szCs w:val="28"/>
        </w:rPr>
        <w:t xml:space="preserve"> </w:t>
      </w:r>
      <w:r w:rsidR="004A1CCC">
        <w:rPr>
          <w:szCs w:val="28"/>
        </w:rPr>
        <w:br/>
      </w:r>
      <w:r w:rsidRPr="000D188F">
        <w:rPr>
          <w:szCs w:val="28"/>
        </w:rPr>
        <w:t xml:space="preserve">(далее </w:t>
      </w:r>
      <w:r w:rsidR="004205AE">
        <w:rPr>
          <w:szCs w:val="28"/>
        </w:rPr>
        <w:t>–</w:t>
      </w:r>
      <w:r w:rsidRPr="000D188F">
        <w:rPr>
          <w:szCs w:val="28"/>
        </w:rPr>
        <w:t xml:space="preserve"> предложения) к главе местной </w:t>
      </w:r>
      <w:r w:rsidRPr="00F95600">
        <w:rPr>
          <w:szCs w:val="28"/>
        </w:rPr>
        <w:t xml:space="preserve">администрации </w:t>
      </w:r>
      <w:r w:rsidR="00465DCF" w:rsidRPr="00F95600">
        <w:rPr>
          <w:szCs w:val="28"/>
        </w:rPr>
        <w:t>соответствующего муниципального образования</w:t>
      </w:r>
      <w:r w:rsidRPr="00F95600">
        <w:rPr>
          <w:szCs w:val="28"/>
        </w:rPr>
        <w:t xml:space="preserve"> вправе обращаться органы государственной власти Российской Федерации, органы государственной</w:t>
      </w:r>
      <w:r w:rsidRPr="000D188F">
        <w:rPr>
          <w:szCs w:val="28"/>
        </w:rPr>
        <w:t xml:space="preserve"> власти субъектов Российской Федерации, органы местного самоуправления, физические </w:t>
      </w:r>
      <w:r w:rsidR="004A1CCC">
        <w:rPr>
          <w:szCs w:val="28"/>
        </w:rPr>
        <w:br/>
      </w:r>
      <w:r w:rsidRPr="000D188F">
        <w:rPr>
          <w:szCs w:val="28"/>
        </w:rPr>
        <w:t xml:space="preserve">и юридические лица (далее </w:t>
      </w:r>
      <w:r w:rsidR="00683B41">
        <w:rPr>
          <w:szCs w:val="28"/>
        </w:rPr>
        <w:t>–</w:t>
      </w:r>
      <w:r w:rsidRPr="000D188F">
        <w:rPr>
          <w:szCs w:val="28"/>
        </w:rPr>
        <w:t xml:space="preserve"> заинтересованные лица)».</w:t>
      </w:r>
    </w:p>
    <w:p w:rsidR="00683B41" w:rsidRPr="00BB1B52" w:rsidRDefault="00683B41" w:rsidP="00BB1B52">
      <w:pPr>
        <w:pStyle w:val="af2"/>
        <w:numPr>
          <w:ilvl w:val="2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1B52">
        <w:rPr>
          <w:sz w:val="28"/>
          <w:szCs w:val="28"/>
        </w:rPr>
        <w:t>Подпункт 4.2.4 исключить.</w:t>
      </w:r>
    </w:p>
    <w:p w:rsidR="000D188F" w:rsidRPr="00BB1B52" w:rsidRDefault="000D188F" w:rsidP="00BB1B52">
      <w:pPr>
        <w:pStyle w:val="af2"/>
        <w:numPr>
          <w:ilvl w:val="2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188F">
        <w:t xml:space="preserve"> </w:t>
      </w:r>
      <w:r w:rsidRPr="00BB1B52">
        <w:rPr>
          <w:sz w:val="28"/>
          <w:szCs w:val="28"/>
        </w:rPr>
        <w:t>Подпункт 4.2.5 изложить в следующей редакции:</w:t>
      </w:r>
    </w:p>
    <w:p w:rsidR="000D188F" w:rsidRPr="000D188F" w:rsidRDefault="000D188F" w:rsidP="00BB1B52">
      <w:pPr>
        <w:spacing w:line="360" w:lineRule="auto"/>
        <w:ind w:firstLine="709"/>
        <w:jc w:val="both"/>
        <w:rPr>
          <w:sz w:val="28"/>
          <w:szCs w:val="28"/>
        </w:rPr>
      </w:pPr>
      <w:r w:rsidRPr="000D188F">
        <w:rPr>
          <w:sz w:val="28"/>
          <w:szCs w:val="28"/>
        </w:rPr>
        <w:t>«4.2.5.</w:t>
      </w:r>
      <w:r w:rsidRPr="000D188F">
        <w:t xml:space="preserve"> </w:t>
      </w:r>
      <w:r w:rsidRPr="000D188F">
        <w:rPr>
          <w:sz w:val="28"/>
          <w:szCs w:val="28"/>
        </w:rPr>
        <w:t xml:space="preserve">Главой </w:t>
      </w:r>
      <w:r w:rsidRPr="00F95600">
        <w:rPr>
          <w:sz w:val="28"/>
          <w:szCs w:val="28"/>
        </w:rPr>
        <w:t xml:space="preserve">местной администрации </w:t>
      </w:r>
      <w:r w:rsidR="00D71200" w:rsidRPr="00F95600">
        <w:rPr>
          <w:sz w:val="28"/>
          <w:szCs w:val="28"/>
        </w:rPr>
        <w:t>соответствующего муниципального образования</w:t>
      </w:r>
      <w:r w:rsidRPr="00F95600">
        <w:rPr>
          <w:sz w:val="28"/>
          <w:szCs w:val="28"/>
        </w:rPr>
        <w:t xml:space="preserve"> по результатам рассмотрения поступившего предложения готовится заключение. Заключение может содержать положение </w:t>
      </w:r>
      <w:r w:rsidR="004A1CCC">
        <w:rPr>
          <w:sz w:val="28"/>
          <w:szCs w:val="28"/>
        </w:rPr>
        <w:br/>
      </w:r>
      <w:r w:rsidRPr="00F95600">
        <w:rPr>
          <w:sz w:val="28"/>
          <w:szCs w:val="28"/>
        </w:rPr>
        <w:t>о согласии с таким предложением</w:t>
      </w:r>
      <w:r w:rsidRPr="000D188F">
        <w:rPr>
          <w:sz w:val="28"/>
          <w:szCs w:val="28"/>
        </w:rPr>
        <w:t xml:space="preserve"> и включении его в проект изменений </w:t>
      </w:r>
      <w:r w:rsidR="004A1CCC">
        <w:rPr>
          <w:sz w:val="28"/>
          <w:szCs w:val="28"/>
        </w:rPr>
        <w:br/>
      </w:r>
      <w:r w:rsidRPr="000D188F">
        <w:rPr>
          <w:sz w:val="28"/>
          <w:szCs w:val="28"/>
        </w:rPr>
        <w:t xml:space="preserve">в генеральный план или несогласии с таким предложением и его отклонении </w:t>
      </w:r>
      <w:r w:rsidR="004A1CCC">
        <w:rPr>
          <w:sz w:val="28"/>
          <w:szCs w:val="28"/>
        </w:rPr>
        <w:br/>
      </w:r>
      <w:r w:rsidRPr="000D188F">
        <w:rPr>
          <w:sz w:val="28"/>
          <w:szCs w:val="28"/>
        </w:rPr>
        <w:t>с обоснованием принятого решения»</w:t>
      </w:r>
      <w:r>
        <w:rPr>
          <w:sz w:val="28"/>
          <w:szCs w:val="28"/>
        </w:rPr>
        <w:t>.</w:t>
      </w:r>
    </w:p>
    <w:p w:rsidR="00A168DD" w:rsidRDefault="005D7CAD" w:rsidP="00BB1B52">
      <w:pPr>
        <w:pStyle w:val="12"/>
        <w:numPr>
          <w:ilvl w:val="2"/>
          <w:numId w:val="14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094A65">
        <w:rPr>
          <w:szCs w:val="28"/>
        </w:rPr>
        <w:t>Подпункт</w:t>
      </w:r>
      <w:r w:rsidR="0026657D" w:rsidRPr="00094A65">
        <w:rPr>
          <w:szCs w:val="28"/>
        </w:rPr>
        <w:t>ы 4.2.6</w:t>
      </w:r>
      <w:r w:rsidR="00683B41">
        <w:rPr>
          <w:szCs w:val="28"/>
        </w:rPr>
        <w:t xml:space="preserve"> –</w:t>
      </w:r>
      <w:r w:rsidR="00DA5F75" w:rsidRPr="00094A65">
        <w:rPr>
          <w:szCs w:val="28"/>
        </w:rPr>
        <w:t xml:space="preserve"> 4.2.9</w:t>
      </w:r>
      <w:r w:rsidR="00216338" w:rsidRPr="00094A65">
        <w:rPr>
          <w:szCs w:val="28"/>
        </w:rPr>
        <w:t xml:space="preserve"> </w:t>
      </w:r>
      <w:r w:rsidRPr="00094A65">
        <w:rPr>
          <w:szCs w:val="28"/>
        </w:rPr>
        <w:t>исключить.</w:t>
      </w:r>
    </w:p>
    <w:p w:rsidR="00383E11" w:rsidRDefault="00383E11" w:rsidP="00BB1B52">
      <w:pPr>
        <w:pStyle w:val="12"/>
        <w:numPr>
          <w:ilvl w:val="2"/>
          <w:numId w:val="14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Подпункт 4.2.10 изложить в следующей редакции:</w:t>
      </w:r>
    </w:p>
    <w:p w:rsidR="00383E11" w:rsidRPr="00383E11" w:rsidRDefault="00383E11" w:rsidP="00BB1B52">
      <w:pPr>
        <w:pStyle w:val="12"/>
        <w:tabs>
          <w:tab w:val="left" w:pos="1276"/>
        </w:tabs>
        <w:spacing w:after="0" w:line="360" w:lineRule="auto"/>
        <w:rPr>
          <w:szCs w:val="28"/>
        </w:rPr>
      </w:pPr>
      <w:r>
        <w:rPr>
          <w:szCs w:val="28"/>
        </w:rPr>
        <w:t>«</w:t>
      </w:r>
      <w:r w:rsidRPr="00383E11">
        <w:rPr>
          <w:szCs w:val="28"/>
        </w:rPr>
        <w:t>4.2.10. Срок внесения в генеральный план изменений не может превышать один год с момента опубликования решения о подготовке предложений до принятия решения об утверждении изменений в генеральный план.</w:t>
      </w:r>
    </w:p>
    <w:p w:rsidR="00383E11" w:rsidRPr="00383E11" w:rsidRDefault="00383E11" w:rsidP="00EA5162">
      <w:pPr>
        <w:pStyle w:val="12"/>
        <w:tabs>
          <w:tab w:val="left" w:pos="1276"/>
        </w:tabs>
        <w:spacing w:after="0" w:line="360" w:lineRule="auto"/>
        <w:rPr>
          <w:szCs w:val="28"/>
        </w:rPr>
      </w:pPr>
      <w:r w:rsidRPr="00383E11">
        <w:rPr>
          <w:szCs w:val="28"/>
        </w:rPr>
        <w:t>Изменения в генеральный план</w:t>
      </w:r>
      <w:r>
        <w:rPr>
          <w:szCs w:val="28"/>
        </w:rPr>
        <w:t>,</w:t>
      </w:r>
      <w:r w:rsidRPr="00383E11">
        <w:rPr>
          <w:szCs w:val="28"/>
        </w:rPr>
        <w:t xml:space="preserve"> необходимые для реализации решения </w:t>
      </w:r>
      <w:r w:rsidR="004A1CCC">
        <w:rPr>
          <w:szCs w:val="28"/>
        </w:rPr>
        <w:br/>
      </w:r>
      <w:r w:rsidRPr="00383E11">
        <w:rPr>
          <w:szCs w:val="28"/>
        </w:rPr>
        <w:t>о комплексном развитии территории, должны быть внесены в срок не позднее чем 90 дней со дня утверждения проекта планировки территории в целях ее комплексного развития.</w:t>
      </w:r>
    </w:p>
    <w:p w:rsidR="00383E11" w:rsidRPr="00094A65" w:rsidRDefault="00383E11" w:rsidP="00EA5162">
      <w:pPr>
        <w:pStyle w:val="12"/>
        <w:tabs>
          <w:tab w:val="left" w:pos="1276"/>
        </w:tabs>
        <w:spacing w:after="0" w:line="360" w:lineRule="auto"/>
        <w:rPr>
          <w:szCs w:val="28"/>
        </w:rPr>
      </w:pPr>
      <w:r w:rsidRPr="00383E11">
        <w:rPr>
          <w:szCs w:val="28"/>
        </w:rPr>
        <w:t>Внесение изменений в генеральный план</w:t>
      </w:r>
      <w:r w:rsidR="004641C2">
        <w:rPr>
          <w:szCs w:val="28"/>
        </w:rPr>
        <w:t>,</w:t>
      </w:r>
      <w:r w:rsidRPr="00383E11">
        <w:rPr>
          <w:szCs w:val="28"/>
        </w:rPr>
        <w:t xml:space="preserve"> необходимых для осуществления комплексного развития территории по инициативе правообладателя (правообладателей) земельного участка (земельных участков), </w:t>
      </w:r>
      <w:r w:rsidRPr="00383E11">
        <w:rPr>
          <w:szCs w:val="28"/>
        </w:rPr>
        <w:lastRenderedPageBreak/>
        <w:t xml:space="preserve">в рамках которого планируется жилищное строительство, в связи </w:t>
      </w:r>
      <w:r w:rsidR="004A1CCC">
        <w:rPr>
          <w:szCs w:val="28"/>
        </w:rPr>
        <w:br/>
      </w:r>
      <w:r w:rsidRPr="00383E11">
        <w:rPr>
          <w:szCs w:val="28"/>
        </w:rPr>
        <w:t xml:space="preserve">с поступлением предложения правообладателя (правообладателей) земельного участка (земельных участков) о внесении соответствующих изменений </w:t>
      </w:r>
      <w:r w:rsidR="004A1CCC">
        <w:rPr>
          <w:szCs w:val="28"/>
        </w:rPr>
        <w:br/>
      </w:r>
      <w:r w:rsidRPr="00383E11">
        <w:rPr>
          <w:szCs w:val="28"/>
        </w:rPr>
        <w:t>в генеральный план должно быть осуществлено в срок не позднее 3 месяцев со дня подписания главой</w:t>
      </w:r>
      <w:r w:rsidR="00F95600">
        <w:rPr>
          <w:szCs w:val="28"/>
        </w:rPr>
        <w:t xml:space="preserve"> местной</w:t>
      </w:r>
      <w:r w:rsidRPr="00383E11">
        <w:rPr>
          <w:szCs w:val="28"/>
        </w:rPr>
        <w:t xml:space="preserve"> администрации </w:t>
      </w:r>
      <w:r w:rsidR="00493B6D">
        <w:rPr>
          <w:szCs w:val="28"/>
        </w:rPr>
        <w:t>соответствующего муниципального образования</w:t>
      </w:r>
      <w:r w:rsidRPr="00383E11">
        <w:rPr>
          <w:szCs w:val="28"/>
        </w:rPr>
        <w:t xml:space="preserve"> заключения о согласии с таким предложением </w:t>
      </w:r>
      <w:r w:rsidR="004A1CCC">
        <w:rPr>
          <w:szCs w:val="28"/>
        </w:rPr>
        <w:br/>
      </w:r>
      <w:r w:rsidRPr="00383E11">
        <w:rPr>
          <w:szCs w:val="28"/>
        </w:rPr>
        <w:t xml:space="preserve">в случае, если законодательством Российской Федерации или Кировской области проведения общественных обсуждений или публичных слушаний не требуется, и не позднее 6 месяцев со дня подписания главой местной администрации </w:t>
      </w:r>
      <w:r w:rsidR="00F95600">
        <w:rPr>
          <w:szCs w:val="28"/>
        </w:rPr>
        <w:t>соответствующего муниципального образования</w:t>
      </w:r>
      <w:r w:rsidRPr="00383E11">
        <w:rPr>
          <w:szCs w:val="28"/>
        </w:rPr>
        <w:t xml:space="preserve"> заключения </w:t>
      </w:r>
      <w:r w:rsidR="004A1CCC">
        <w:rPr>
          <w:szCs w:val="28"/>
        </w:rPr>
        <w:br/>
      </w:r>
      <w:r w:rsidRPr="00383E11">
        <w:rPr>
          <w:szCs w:val="28"/>
        </w:rPr>
        <w:t xml:space="preserve">о согласии с таким предложением в случае, если для утверждения изменений </w:t>
      </w:r>
      <w:r w:rsidR="004A1CCC">
        <w:rPr>
          <w:szCs w:val="28"/>
        </w:rPr>
        <w:br/>
      </w:r>
      <w:r w:rsidRPr="00383E11">
        <w:rPr>
          <w:szCs w:val="28"/>
        </w:rPr>
        <w:t>в генеральном плане требуется проведение общественных обсуждений или публичных слушаний</w:t>
      </w:r>
      <w:r>
        <w:rPr>
          <w:szCs w:val="28"/>
        </w:rPr>
        <w:t>».</w:t>
      </w:r>
    </w:p>
    <w:p w:rsidR="00117F68" w:rsidRDefault="00117F68" w:rsidP="00EA5162">
      <w:pPr>
        <w:pStyle w:val="af2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Дополнить разделом </w:t>
      </w:r>
      <w:r w:rsidR="002C1DEC">
        <w:rPr>
          <w:color w:val="000000" w:themeColor="text1"/>
          <w:sz w:val="28"/>
          <w:szCs w:val="28"/>
        </w:rPr>
        <w:t>4–1</w:t>
      </w:r>
      <w:r w:rsidR="004641C2">
        <w:rPr>
          <w:color w:val="000000" w:themeColor="text1"/>
          <w:sz w:val="28"/>
          <w:szCs w:val="28"/>
        </w:rPr>
        <w:t xml:space="preserve"> «</w:t>
      </w:r>
      <w:r w:rsidR="004641C2" w:rsidRPr="004641C2">
        <w:rPr>
          <w:color w:val="000000" w:themeColor="text1"/>
          <w:sz w:val="28"/>
          <w:szCs w:val="28"/>
        </w:rPr>
        <w:t xml:space="preserve">Учет предложений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</w:t>
      </w:r>
      <w:r w:rsidR="004A1CCC">
        <w:rPr>
          <w:color w:val="000000" w:themeColor="text1"/>
          <w:sz w:val="28"/>
          <w:szCs w:val="28"/>
        </w:rPr>
        <w:br/>
      </w:r>
      <w:r w:rsidR="004641C2" w:rsidRPr="004641C2">
        <w:rPr>
          <w:color w:val="000000" w:themeColor="text1"/>
          <w:sz w:val="28"/>
          <w:szCs w:val="28"/>
        </w:rPr>
        <w:t>и юридических лиц в проект внесения изменений в генеральный план</w:t>
      </w:r>
      <w:r w:rsidR="004641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C1461A" w:rsidRDefault="00EC4849" w:rsidP="00EA5162">
      <w:pPr>
        <w:pStyle w:val="af2"/>
        <w:tabs>
          <w:tab w:val="left" w:pos="1560"/>
        </w:tabs>
        <w:spacing w:after="240"/>
        <w:ind w:left="1560" w:hanging="851"/>
        <w:jc w:val="both"/>
        <w:rPr>
          <w:color w:val="000000" w:themeColor="text1"/>
          <w:sz w:val="28"/>
          <w:szCs w:val="28"/>
        </w:rPr>
      </w:pPr>
      <w:r w:rsidRPr="00EC4849">
        <w:rPr>
          <w:color w:val="000000" w:themeColor="text1"/>
          <w:sz w:val="28"/>
          <w:szCs w:val="28"/>
        </w:rPr>
        <w:t>«</w:t>
      </w:r>
      <w:r w:rsidR="002C1DEC" w:rsidRPr="00601A94">
        <w:rPr>
          <w:b/>
          <w:color w:val="000000" w:themeColor="text1"/>
          <w:sz w:val="28"/>
          <w:szCs w:val="28"/>
        </w:rPr>
        <w:t>4–1</w:t>
      </w:r>
      <w:r w:rsidR="00C1461A" w:rsidRPr="00601A94">
        <w:rPr>
          <w:b/>
          <w:color w:val="000000" w:themeColor="text1"/>
          <w:sz w:val="28"/>
          <w:szCs w:val="28"/>
        </w:rPr>
        <w:t xml:space="preserve">. Учет </w:t>
      </w:r>
      <w:bookmarkStart w:id="1" w:name="_Hlk196290772"/>
      <w:r w:rsidR="00C1461A" w:rsidRPr="00601A94">
        <w:rPr>
          <w:b/>
          <w:color w:val="000000" w:themeColor="text1"/>
          <w:sz w:val="28"/>
          <w:szCs w:val="28"/>
        </w:rPr>
        <w:t xml:space="preserve">предложений </w:t>
      </w:r>
      <w:r w:rsidR="00356861">
        <w:rPr>
          <w:b/>
          <w:color w:val="000000" w:themeColor="text1"/>
          <w:sz w:val="28"/>
          <w:szCs w:val="28"/>
        </w:rPr>
        <w:t xml:space="preserve">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</w:t>
      </w:r>
      <w:r w:rsidR="00C1461A" w:rsidRPr="00601A94">
        <w:rPr>
          <w:b/>
          <w:color w:val="000000" w:themeColor="text1"/>
          <w:sz w:val="28"/>
          <w:szCs w:val="28"/>
        </w:rPr>
        <w:t xml:space="preserve">физических и юридических лиц в проект внесения изменений в генеральный план </w:t>
      </w:r>
    </w:p>
    <w:bookmarkEnd w:id="1"/>
    <w:p w:rsidR="007F4646" w:rsidRDefault="00601A94" w:rsidP="000A1E89">
      <w:pPr>
        <w:pStyle w:val="af2"/>
        <w:tabs>
          <w:tab w:val="left" w:pos="1560"/>
        </w:tabs>
        <w:spacing w:before="480"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4–1.1.  </w:t>
      </w:r>
      <w:r w:rsidR="00356861">
        <w:rPr>
          <w:color w:val="000000" w:themeColor="text1"/>
          <w:sz w:val="28"/>
          <w:szCs w:val="28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самоуправления, ф</w:t>
      </w:r>
      <w:r w:rsidR="007F4646" w:rsidRPr="007F4646">
        <w:rPr>
          <w:color w:val="000000" w:themeColor="text1"/>
          <w:sz w:val="28"/>
          <w:szCs w:val="28"/>
        </w:rPr>
        <w:t xml:space="preserve">изические лица, </w:t>
      </w:r>
      <w:r w:rsidR="007F4646" w:rsidRPr="00D033F3">
        <w:rPr>
          <w:color w:val="000000" w:themeColor="text1"/>
          <w:sz w:val="28"/>
          <w:szCs w:val="28"/>
        </w:rPr>
        <w:t>юридические лица</w:t>
      </w:r>
      <w:r w:rsidR="007C70A4" w:rsidRPr="00D033F3">
        <w:rPr>
          <w:color w:val="000000" w:themeColor="text1"/>
          <w:sz w:val="28"/>
          <w:szCs w:val="28"/>
        </w:rPr>
        <w:t>, уполномоченные лица (по доверенности)</w:t>
      </w:r>
      <w:r w:rsidR="001A0448" w:rsidRPr="00D033F3">
        <w:rPr>
          <w:color w:val="000000" w:themeColor="text1"/>
          <w:sz w:val="28"/>
          <w:szCs w:val="28"/>
        </w:rPr>
        <w:t xml:space="preserve"> (далее – заявител</w:t>
      </w:r>
      <w:r w:rsidR="00EA5162">
        <w:rPr>
          <w:color w:val="000000" w:themeColor="text1"/>
          <w:sz w:val="28"/>
          <w:szCs w:val="28"/>
        </w:rPr>
        <w:t>и</w:t>
      </w:r>
      <w:r w:rsidR="001A0448" w:rsidRPr="00D033F3">
        <w:rPr>
          <w:color w:val="000000" w:themeColor="text1"/>
          <w:sz w:val="28"/>
          <w:szCs w:val="28"/>
        </w:rPr>
        <w:t>)</w:t>
      </w:r>
      <w:r w:rsidR="00106CE2" w:rsidRPr="00D033F3">
        <w:rPr>
          <w:color w:val="000000" w:themeColor="text1"/>
          <w:sz w:val="28"/>
          <w:szCs w:val="28"/>
        </w:rPr>
        <w:t xml:space="preserve"> </w:t>
      </w:r>
      <w:r w:rsidR="007F4646" w:rsidRPr="00D033F3">
        <w:rPr>
          <w:color w:val="000000" w:themeColor="text1"/>
          <w:sz w:val="28"/>
          <w:szCs w:val="28"/>
        </w:rPr>
        <w:t xml:space="preserve">вправе направить </w:t>
      </w:r>
      <w:r w:rsidR="00D033F3" w:rsidRPr="00D033F3">
        <w:rPr>
          <w:color w:val="000000" w:themeColor="text1"/>
          <w:sz w:val="28"/>
          <w:szCs w:val="28"/>
        </w:rPr>
        <w:t xml:space="preserve">главе местной администрации </w:t>
      </w:r>
      <w:r w:rsidR="00F95600">
        <w:rPr>
          <w:color w:val="000000" w:themeColor="text1"/>
          <w:sz w:val="28"/>
          <w:szCs w:val="28"/>
        </w:rPr>
        <w:t>соответствующего муниципального образования</w:t>
      </w:r>
      <w:r w:rsidR="00096DB6" w:rsidRPr="003F7F53">
        <w:rPr>
          <w:color w:val="000000" w:themeColor="text1"/>
          <w:sz w:val="28"/>
          <w:szCs w:val="28"/>
        </w:rPr>
        <w:t xml:space="preserve"> </w:t>
      </w:r>
      <w:r w:rsidR="007F4646" w:rsidRPr="00D033F3">
        <w:rPr>
          <w:color w:val="000000" w:themeColor="text1"/>
          <w:sz w:val="28"/>
          <w:szCs w:val="28"/>
        </w:rPr>
        <w:t xml:space="preserve">предложения </w:t>
      </w:r>
      <w:r w:rsidR="00230884">
        <w:rPr>
          <w:color w:val="000000" w:themeColor="text1"/>
          <w:sz w:val="28"/>
          <w:szCs w:val="28"/>
        </w:rPr>
        <w:t xml:space="preserve"> </w:t>
      </w:r>
      <w:r w:rsidR="007F4646" w:rsidRPr="00D033F3">
        <w:rPr>
          <w:color w:val="000000" w:themeColor="text1"/>
          <w:sz w:val="28"/>
          <w:szCs w:val="28"/>
        </w:rPr>
        <w:t>о внесении изменений</w:t>
      </w:r>
      <w:r w:rsidR="00D033F3">
        <w:rPr>
          <w:color w:val="000000" w:themeColor="text1"/>
          <w:sz w:val="28"/>
          <w:szCs w:val="28"/>
        </w:rPr>
        <w:t xml:space="preserve"> </w:t>
      </w:r>
      <w:r w:rsidR="007F4646">
        <w:rPr>
          <w:color w:val="000000" w:themeColor="text1"/>
          <w:sz w:val="28"/>
          <w:szCs w:val="28"/>
        </w:rPr>
        <w:t>в генеральный план</w:t>
      </w:r>
      <w:r w:rsidR="000E411B">
        <w:rPr>
          <w:color w:val="000000" w:themeColor="text1"/>
          <w:sz w:val="28"/>
          <w:szCs w:val="28"/>
        </w:rPr>
        <w:t>.</w:t>
      </w:r>
      <w:r w:rsidR="00EF2A52">
        <w:rPr>
          <w:color w:val="000000" w:themeColor="text1"/>
          <w:sz w:val="28"/>
          <w:szCs w:val="28"/>
        </w:rPr>
        <w:t xml:space="preserve"> </w:t>
      </w:r>
    </w:p>
    <w:p w:rsidR="00A168DD" w:rsidRDefault="00BC4E6A" w:rsidP="000A1E89">
      <w:pPr>
        <w:pStyle w:val="af2"/>
        <w:tabs>
          <w:tab w:val="left" w:pos="1560"/>
        </w:tabs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  </w:t>
      </w:r>
      <w:r w:rsidR="00C144E7" w:rsidRPr="00BC4E6A">
        <w:rPr>
          <w:color w:val="000000" w:themeColor="text1"/>
          <w:sz w:val="28"/>
          <w:szCs w:val="28"/>
        </w:rPr>
        <w:t>Перечень документов, необходимых для принятия решения:</w:t>
      </w:r>
    </w:p>
    <w:p w:rsidR="007C70A4" w:rsidRDefault="00BC4E6A" w:rsidP="000A1E89">
      <w:pPr>
        <w:pStyle w:val="af2"/>
        <w:tabs>
          <w:tab w:val="left" w:pos="1560"/>
        </w:tabs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</w:t>
      </w:r>
      <w:r w:rsidR="00C535E2">
        <w:rPr>
          <w:color w:val="000000" w:themeColor="text1"/>
          <w:sz w:val="28"/>
          <w:szCs w:val="28"/>
        </w:rPr>
        <w:t>1.2.1.  </w:t>
      </w:r>
      <w:r w:rsidR="007C70A4" w:rsidRPr="007C70A4">
        <w:rPr>
          <w:color w:val="000000" w:themeColor="text1"/>
          <w:sz w:val="28"/>
          <w:szCs w:val="28"/>
        </w:rPr>
        <w:t xml:space="preserve">Документ, удостоверяющий личность </w:t>
      </w:r>
      <w:r w:rsidR="00FE00E3">
        <w:rPr>
          <w:color w:val="000000" w:themeColor="text1"/>
          <w:sz w:val="28"/>
          <w:szCs w:val="28"/>
        </w:rPr>
        <w:t>з</w:t>
      </w:r>
      <w:r w:rsidR="007C70A4" w:rsidRPr="007C70A4">
        <w:rPr>
          <w:color w:val="000000" w:themeColor="text1"/>
          <w:sz w:val="28"/>
          <w:szCs w:val="28"/>
        </w:rPr>
        <w:t>аявителя</w:t>
      </w:r>
      <w:r w:rsidR="00C535E2">
        <w:rPr>
          <w:color w:val="000000" w:themeColor="text1"/>
          <w:sz w:val="28"/>
          <w:szCs w:val="28"/>
        </w:rPr>
        <w:t xml:space="preserve">, </w:t>
      </w:r>
      <w:r w:rsidR="004A1CCC">
        <w:rPr>
          <w:color w:val="000000" w:themeColor="text1"/>
          <w:sz w:val="28"/>
          <w:szCs w:val="28"/>
        </w:rPr>
        <w:br/>
      </w:r>
      <w:r w:rsidR="00C535E2">
        <w:rPr>
          <w:color w:val="000000" w:themeColor="text1"/>
          <w:sz w:val="28"/>
          <w:szCs w:val="28"/>
        </w:rPr>
        <w:t>его представителя</w:t>
      </w:r>
      <w:r w:rsidR="007C70A4" w:rsidRPr="007C70A4">
        <w:rPr>
          <w:color w:val="000000" w:themeColor="text1"/>
          <w:sz w:val="28"/>
          <w:szCs w:val="28"/>
        </w:rPr>
        <w:t xml:space="preserve"> (копия паспорта гражданина </w:t>
      </w:r>
      <w:r w:rsidR="00FE00E3">
        <w:rPr>
          <w:color w:val="000000" w:themeColor="text1"/>
          <w:sz w:val="28"/>
          <w:szCs w:val="28"/>
        </w:rPr>
        <w:t>Российской Федерации</w:t>
      </w:r>
      <w:r w:rsidR="007C70A4" w:rsidRPr="007C70A4">
        <w:rPr>
          <w:color w:val="000000" w:themeColor="text1"/>
          <w:sz w:val="28"/>
          <w:szCs w:val="28"/>
        </w:rPr>
        <w:t>)</w:t>
      </w:r>
      <w:r w:rsidR="00371831">
        <w:rPr>
          <w:color w:val="000000" w:themeColor="text1"/>
          <w:sz w:val="28"/>
          <w:szCs w:val="28"/>
        </w:rPr>
        <w:t>.</w:t>
      </w:r>
    </w:p>
    <w:p w:rsidR="00FE00E3" w:rsidRPr="00FE00E3" w:rsidRDefault="00FE00E3" w:rsidP="000A1E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00E3">
        <w:rPr>
          <w:color w:val="000000" w:themeColor="text1"/>
          <w:sz w:val="28"/>
          <w:szCs w:val="28"/>
        </w:rPr>
        <w:lastRenderedPageBreak/>
        <w:t>В</w:t>
      </w:r>
      <w:r w:rsidR="001A0448" w:rsidRPr="00FE00E3">
        <w:rPr>
          <w:color w:val="000000" w:themeColor="text1"/>
          <w:sz w:val="28"/>
          <w:szCs w:val="28"/>
        </w:rPr>
        <w:t xml:space="preserve"> случае обращения за принятием решения представителя заявителя</w:t>
      </w:r>
      <w:r w:rsidR="007C70A4" w:rsidRPr="00FE00E3">
        <w:rPr>
          <w:color w:val="000000" w:themeColor="text1"/>
          <w:sz w:val="28"/>
          <w:szCs w:val="28"/>
        </w:rPr>
        <w:t xml:space="preserve"> </w:t>
      </w:r>
      <w:r w:rsidRPr="00FE00E3">
        <w:rPr>
          <w:color w:val="000000" w:themeColor="text1"/>
          <w:sz w:val="28"/>
          <w:szCs w:val="28"/>
        </w:rPr>
        <w:t xml:space="preserve">также представляется </w:t>
      </w:r>
      <w:r w:rsidRPr="00FE00E3">
        <w:rPr>
          <w:sz w:val="28"/>
          <w:szCs w:val="28"/>
        </w:rPr>
        <w:t>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E00E3" w:rsidRPr="00FE00E3" w:rsidRDefault="00FE00E3" w:rsidP="000A1E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00E3">
        <w:rPr>
          <w:sz w:val="28"/>
          <w:szCs w:val="28"/>
        </w:rPr>
        <w:t>оформленная в соответствии с законодательством Российской Федерации доверенность;</w:t>
      </w:r>
    </w:p>
    <w:p w:rsidR="00FE00E3" w:rsidRPr="00FE00E3" w:rsidRDefault="00FE00E3" w:rsidP="000A1E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00E3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r w:rsidR="0089590A">
        <w:rPr>
          <w:sz w:val="28"/>
          <w:szCs w:val="28"/>
        </w:rPr>
        <w:t xml:space="preserve"> (для юридических лиц)</w:t>
      </w:r>
      <w:r w:rsidRPr="00FE00E3">
        <w:rPr>
          <w:sz w:val="28"/>
          <w:szCs w:val="28"/>
        </w:rPr>
        <w:t>.</w:t>
      </w:r>
    </w:p>
    <w:p w:rsidR="001A0448" w:rsidRDefault="00C535E2" w:rsidP="000A1E89">
      <w:pPr>
        <w:pStyle w:val="af2"/>
        <w:tabs>
          <w:tab w:val="left" w:pos="1701"/>
          <w:tab w:val="left" w:pos="184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4–1.2.2.  </w:t>
      </w:r>
      <w:r w:rsidR="001A0448" w:rsidRPr="001A0448">
        <w:rPr>
          <w:color w:val="000000" w:themeColor="text1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недвижимости.</w:t>
      </w:r>
    </w:p>
    <w:p w:rsidR="001A0448" w:rsidRDefault="00C535E2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4–1.2.3</w:t>
      </w:r>
      <w:r w:rsidR="001A0448">
        <w:rPr>
          <w:color w:val="000000" w:themeColor="text1"/>
          <w:sz w:val="28"/>
          <w:szCs w:val="28"/>
        </w:rPr>
        <w:t xml:space="preserve">. </w:t>
      </w:r>
      <w:r w:rsidR="001A0448" w:rsidRPr="001A0448">
        <w:rPr>
          <w:color w:val="000000" w:themeColor="text1"/>
          <w:sz w:val="28"/>
          <w:szCs w:val="28"/>
        </w:rPr>
        <w:t>Согласие всех собственников земельного участка,</w:t>
      </w:r>
      <w:r w:rsidR="007C70A4">
        <w:rPr>
          <w:color w:val="000000" w:themeColor="text1"/>
          <w:sz w:val="28"/>
          <w:szCs w:val="28"/>
        </w:rPr>
        <w:t xml:space="preserve"> объекта капитального строительства,</w:t>
      </w:r>
      <w:r w:rsidR="001A0448" w:rsidRPr="001A0448">
        <w:rPr>
          <w:color w:val="000000" w:themeColor="text1"/>
          <w:sz w:val="28"/>
          <w:szCs w:val="28"/>
        </w:rPr>
        <w:t xml:space="preserve"> в отношении котор</w:t>
      </w:r>
      <w:r w:rsidR="007C70A4">
        <w:rPr>
          <w:color w:val="000000" w:themeColor="text1"/>
          <w:sz w:val="28"/>
          <w:szCs w:val="28"/>
        </w:rPr>
        <w:t>ых</w:t>
      </w:r>
      <w:r w:rsidR="001A0448" w:rsidRPr="001A0448">
        <w:rPr>
          <w:color w:val="000000" w:themeColor="text1"/>
          <w:sz w:val="28"/>
          <w:szCs w:val="28"/>
        </w:rPr>
        <w:t xml:space="preserve"> предлагается внесение изменений</w:t>
      </w:r>
      <w:r w:rsidR="00D033F3">
        <w:rPr>
          <w:color w:val="000000" w:themeColor="text1"/>
          <w:sz w:val="28"/>
          <w:szCs w:val="28"/>
        </w:rPr>
        <w:t xml:space="preserve"> в генеральный план</w:t>
      </w:r>
      <w:r w:rsidR="001A0448" w:rsidRPr="001A0448">
        <w:rPr>
          <w:color w:val="000000" w:themeColor="text1"/>
          <w:sz w:val="28"/>
          <w:szCs w:val="28"/>
        </w:rPr>
        <w:t>, находящихся в долевой собственности</w:t>
      </w:r>
      <w:r w:rsidR="00371831">
        <w:rPr>
          <w:color w:val="000000" w:themeColor="text1"/>
          <w:sz w:val="28"/>
          <w:szCs w:val="28"/>
        </w:rPr>
        <w:t>.</w:t>
      </w:r>
    </w:p>
    <w:p w:rsidR="001A0448" w:rsidRDefault="0087620C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4–1.2.4</w:t>
      </w:r>
      <w:r w:rsidR="001A0448">
        <w:rPr>
          <w:color w:val="000000" w:themeColor="text1"/>
          <w:sz w:val="28"/>
          <w:szCs w:val="28"/>
        </w:rPr>
        <w:t xml:space="preserve">. </w:t>
      </w:r>
      <w:r w:rsidR="00371831">
        <w:rPr>
          <w:color w:val="000000" w:themeColor="text1"/>
          <w:sz w:val="28"/>
          <w:szCs w:val="28"/>
        </w:rPr>
        <w:t>Пояснительная записка по о</w:t>
      </w:r>
      <w:r w:rsidR="00597412" w:rsidRPr="00597412">
        <w:rPr>
          <w:color w:val="000000" w:themeColor="text1"/>
          <w:sz w:val="28"/>
          <w:szCs w:val="28"/>
        </w:rPr>
        <w:t>босновани</w:t>
      </w:r>
      <w:r w:rsidR="00371831">
        <w:rPr>
          <w:color w:val="000000" w:themeColor="text1"/>
          <w:sz w:val="28"/>
          <w:szCs w:val="28"/>
        </w:rPr>
        <w:t>ю</w:t>
      </w:r>
      <w:r w:rsidR="00597412" w:rsidRPr="00597412">
        <w:rPr>
          <w:color w:val="000000" w:themeColor="text1"/>
          <w:sz w:val="28"/>
          <w:szCs w:val="28"/>
        </w:rPr>
        <w:t xml:space="preserve"> предполагаемого внесения изменений</w:t>
      </w:r>
      <w:r w:rsidR="00D033F3">
        <w:rPr>
          <w:color w:val="000000" w:themeColor="text1"/>
          <w:sz w:val="28"/>
          <w:szCs w:val="28"/>
        </w:rPr>
        <w:t xml:space="preserve"> в генеральный план</w:t>
      </w:r>
      <w:r w:rsidR="008B17E8">
        <w:rPr>
          <w:color w:val="000000" w:themeColor="text1"/>
          <w:sz w:val="28"/>
          <w:szCs w:val="28"/>
        </w:rPr>
        <w:t>, содержащ</w:t>
      </w:r>
      <w:r w:rsidR="00371831">
        <w:rPr>
          <w:color w:val="000000" w:themeColor="text1"/>
          <w:sz w:val="28"/>
          <w:szCs w:val="28"/>
        </w:rPr>
        <w:t>ая</w:t>
      </w:r>
      <w:r w:rsidR="008B17E8">
        <w:rPr>
          <w:color w:val="000000" w:themeColor="text1"/>
          <w:sz w:val="28"/>
          <w:szCs w:val="28"/>
        </w:rPr>
        <w:t xml:space="preserve"> </w:t>
      </w:r>
      <w:r w:rsidR="00865D51">
        <w:rPr>
          <w:color w:val="000000" w:themeColor="text1"/>
          <w:sz w:val="28"/>
          <w:szCs w:val="28"/>
        </w:rPr>
        <w:t>информацию</w:t>
      </w:r>
      <w:r w:rsidR="008B17E8">
        <w:rPr>
          <w:color w:val="000000" w:themeColor="text1"/>
          <w:sz w:val="28"/>
          <w:szCs w:val="28"/>
        </w:rPr>
        <w:t>:</w:t>
      </w:r>
    </w:p>
    <w:p w:rsidR="008B17E8" w:rsidRDefault="0087620C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4–1.2.4.1.  О</w:t>
      </w:r>
      <w:r w:rsidR="00CF4D84" w:rsidRPr="00CF4D84">
        <w:rPr>
          <w:color w:val="000000" w:themeColor="text1"/>
          <w:sz w:val="28"/>
          <w:szCs w:val="28"/>
        </w:rPr>
        <w:t xml:space="preserve"> наличии объектов капитального строительства </w:t>
      </w:r>
      <w:r>
        <w:rPr>
          <w:color w:val="000000" w:themeColor="text1"/>
          <w:sz w:val="28"/>
          <w:szCs w:val="28"/>
        </w:rPr>
        <w:br/>
      </w:r>
      <w:r w:rsidR="00CF4D84" w:rsidRPr="00CF4D84">
        <w:rPr>
          <w:color w:val="000000" w:themeColor="text1"/>
          <w:sz w:val="28"/>
          <w:szCs w:val="28"/>
        </w:rPr>
        <w:t>на земельном участке (земельных участках), в том числе об объектах незавершенного строительства (при наличии)</w:t>
      </w:r>
      <w:r>
        <w:rPr>
          <w:color w:val="000000" w:themeColor="text1"/>
          <w:sz w:val="28"/>
          <w:szCs w:val="28"/>
        </w:rPr>
        <w:t>.</w:t>
      </w:r>
    </w:p>
    <w:p w:rsidR="00CF4D84" w:rsidRDefault="0087620C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4–1.2.4.2.</w:t>
      </w:r>
      <w:r w:rsidR="00CF4D84">
        <w:rPr>
          <w:color w:val="000000" w:themeColor="text1"/>
          <w:sz w:val="28"/>
          <w:szCs w:val="28"/>
        </w:rPr>
        <w:t xml:space="preserve"> </w:t>
      </w:r>
      <w:r w:rsidR="0054500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О</w:t>
      </w:r>
      <w:r w:rsidR="00CF4D84" w:rsidRPr="00CF4D84">
        <w:rPr>
          <w:color w:val="000000" w:themeColor="text1"/>
          <w:sz w:val="28"/>
          <w:szCs w:val="28"/>
        </w:rPr>
        <w:t xml:space="preserve"> текущей деятельности на земельном участке (земельных участках)</w:t>
      </w:r>
      <w:r w:rsidR="00CF4D84">
        <w:rPr>
          <w:color w:val="000000" w:themeColor="text1"/>
          <w:sz w:val="28"/>
          <w:szCs w:val="28"/>
        </w:rPr>
        <w:t xml:space="preserve">. Указывается </w:t>
      </w:r>
      <w:r w:rsidR="00CF4D84" w:rsidRPr="00CF4D84">
        <w:rPr>
          <w:color w:val="000000" w:themeColor="text1"/>
          <w:sz w:val="28"/>
          <w:szCs w:val="28"/>
        </w:rPr>
        <w:t xml:space="preserve">в случае изменения функционального использования земель сельскохозяйственного </w:t>
      </w:r>
      <w:r>
        <w:rPr>
          <w:color w:val="000000" w:themeColor="text1"/>
          <w:sz w:val="28"/>
          <w:szCs w:val="28"/>
        </w:rPr>
        <w:t xml:space="preserve">назначения </w:t>
      </w:r>
      <w:r w:rsidR="00CF4D84">
        <w:rPr>
          <w:color w:val="000000" w:themeColor="text1"/>
          <w:sz w:val="28"/>
          <w:szCs w:val="28"/>
        </w:rPr>
        <w:t>(</w:t>
      </w:r>
      <w:r w:rsidR="00CF4D84" w:rsidRPr="00CF4D84">
        <w:rPr>
          <w:color w:val="000000" w:themeColor="text1"/>
          <w:sz w:val="28"/>
          <w:szCs w:val="28"/>
        </w:rPr>
        <w:t>вид деятельности: пашни, сенокосы, пастбища, залежи, земли, занятые многолетними насаждениями, производство продукции растениеводства, производство продукции животноводства и т.д.</w:t>
      </w:r>
      <w:r w:rsidR="00CF4D8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924B55" w:rsidRDefault="0087620C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4–1.2.4.3</w:t>
      </w:r>
      <w:r w:rsidR="00984268">
        <w:rPr>
          <w:color w:val="000000" w:themeColor="text1"/>
          <w:sz w:val="28"/>
          <w:szCs w:val="28"/>
        </w:rPr>
        <w:t>.  </w:t>
      </w:r>
      <w:r>
        <w:rPr>
          <w:color w:val="000000" w:themeColor="text1"/>
          <w:sz w:val="28"/>
          <w:szCs w:val="28"/>
        </w:rPr>
        <w:t>О</w:t>
      </w:r>
      <w:r w:rsidR="006406F7" w:rsidRPr="006406F7">
        <w:rPr>
          <w:color w:val="000000" w:themeColor="text1"/>
          <w:sz w:val="28"/>
          <w:szCs w:val="28"/>
        </w:rPr>
        <w:t xml:space="preserve"> необходимости включения</w:t>
      </w:r>
      <w:r>
        <w:rPr>
          <w:color w:val="000000" w:themeColor="text1"/>
          <w:sz w:val="28"/>
          <w:szCs w:val="28"/>
        </w:rPr>
        <w:t xml:space="preserve"> </w:t>
      </w:r>
      <w:r w:rsidR="006406F7" w:rsidRPr="006406F7">
        <w:rPr>
          <w:color w:val="000000" w:themeColor="text1"/>
          <w:sz w:val="28"/>
          <w:szCs w:val="28"/>
        </w:rPr>
        <w:t xml:space="preserve">земельного участка </w:t>
      </w:r>
      <w:r w:rsidR="00984268">
        <w:rPr>
          <w:color w:val="000000" w:themeColor="text1"/>
          <w:sz w:val="28"/>
          <w:szCs w:val="28"/>
        </w:rPr>
        <w:br/>
      </w:r>
      <w:r w:rsidR="006406F7" w:rsidRPr="006406F7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="006406F7" w:rsidRPr="006406F7">
        <w:rPr>
          <w:color w:val="000000" w:themeColor="text1"/>
          <w:sz w:val="28"/>
          <w:szCs w:val="28"/>
        </w:rPr>
        <w:t>границ</w:t>
      </w:r>
      <w:r>
        <w:rPr>
          <w:color w:val="000000" w:themeColor="text1"/>
          <w:sz w:val="28"/>
          <w:szCs w:val="28"/>
        </w:rPr>
        <w:t>ы</w:t>
      </w:r>
      <w:r w:rsidR="006406F7" w:rsidRPr="006406F7">
        <w:rPr>
          <w:color w:val="000000" w:themeColor="text1"/>
          <w:sz w:val="28"/>
          <w:szCs w:val="28"/>
        </w:rPr>
        <w:t xml:space="preserve"> населенного пункта</w:t>
      </w:r>
      <w:r w:rsidR="00984268">
        <w:rPr>
          <w:color w:val="000000" w:themeColor="text1"/>
          <w:sz w:val="28"/>
          <w:szCs w:val="28"/>
        </w:rPr>
        <w:t xml:space="preserve"> или исключения</w:t>
      </w:r>
      <w:r w:rsidR="00984268" w:rsidRPr="00984268">
        <w:rPr>
          <w:color w:val="000000" w:themeColor="text1"/>
          <w:sz w:val="28"/>
          <w:szCs w:val="28"/>
        </w:rPr>
        <w:t xml:space="preserve"> </w:t>
      </w:r>
      <w:r w:rsidR="00984268" w:rsidRPr="006406F7">
        <w:rPr>
          <w:color w:val="000000" w:themeColor="text1"/>
          <w:sz w:val="28"/>
          <w:szCs w:val="28"/>
        </w:rPr>
        <w:t xml:space="preserve">земельного участка </w:t>
      </w:r>
      <w:r w:rsidR="00984268">
        <w:rPr>
          <w:color w:val="000000" w:themeColor="text1"/>
          <w:sz w:val="28"/>
          <w:szCs w:val="28"/>
        </w:rPr>
        <w:br/>
        <w:t xml:space="preserve">из </w:t>
      </w:r>
      <w:r w:rsidR="00984268" w:rsidRPr="006406F7">
        <w:rPr>
          <w:color w:val="000000" w:themeColor="text1"/>
          <w:sz w:val="28"/>
          <w:szCs w:val="28"/>
        </w:rPr>
        <w:t>границ населенного пункта</w:t>
      </w:r>
      <w:r>
        <w:rPr>
          <w:color w:val="000000" w:themeColor="text1"/>
          <w:sz w:val="28"/>
          <w:szCs w:val="28"/>
        </w:rPr>
        <w:t>.</w:t>
      </w:r>
    </w:p>
    <w:p w:rsidR="004F34F3" w:rsidRDefault="004F34F3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4–1.2.4.4. О</w:t>
      </w:r>
      <w:r w:rsidRPr="006406F7">
        <w:rPr>
          <w:color w:val="000000" w:themeColor="text1"/>
          <w:sz w:val="28"/>
          <w:szCs w:val="28"/>
        </w:rPr>
        <w:t xml:space="preserve"> планируемой деятельности</w:t>
      </w:r>
      <w:r>
        <w:rPr>
          <w:color w:val="000000" w:themeColor="text1"/>
          <w:sz w:val="28"/>
          <w:szCs w:val="28"/>
        </w:rPr>
        <w:t xml:space="preserve"> (</w:t>
      </w:r>
      <w:r w:rsidRPr="006406F7">
        <w:rPr>
          <w:color w:val="000000" w:themeColor="text1"/>
          <w:sz w:val="28"/>
          <w:szCs w:val="28"/>
        </w:rPr>
        <w:t>общая площадь территории</w:t>
      </w:r>
      <w:r>
        <w:rPr>
          <w:color w:val="000000" w:themeColor="text1"/>
          <w:sz w:val="28"/>
          <w:szCs w:val="28"/>
        </w:rPr>
        <w:t>, планируемый</w:t>
      </w:r>
      <w:r w:rsidRPr="006406F7">
        <w:rPr>
          <w:color w:val="000000" w:themeColor="text1"/>
          <w:sz w:val="28"/>
          <w:szCs w:val="28"/>
        </w:rPr>
        <w:t xml:space="preserve"> процент застройки</w:t>
      </w:r>
      <w:r>
        <w:rPr>
          <w:color w:val="000000" w:themeColor="text1"/>
          <w:sz w:val="28"/>
          <w:szCs w:val="28"/>
        </w:rPr>
        <w:t xml:space="preserve"> территории, виды разрешенного использования планируемых объектов капитального строительства</w:t>
      </w:r>
      <w:r w:rsidR="00EC484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их </w:t>
      </w:r>
      <w:r w:rsidRPr="006406F7">
        <w:rPr>
          <w:color w:val="000000" w:themeColor="text1"/>
          <w:sz w:val="28"/>
          <w:szCs w:val="28"/>
        </w:rPr>
        <w:t>этажность</w:t>
      </w:r>
      <w:r>
        <w:rPr>
          <w:color w:val="000000" w:themeColor="text1"/>
          <w:sz w:val="28"/>
          <w:szCs w:val="28"/>
        </w:rPr>
        <w:t>).</w:t>
      </w:r>
    </w:p>
    <w:p w:rsidR="00371E7F" w:rsidRDefault="00545008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4–1.2.4.</w:t>
      </w:r>
      <w:r w:rsidR="004F34F3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  </w:t>
      </w:r>
      <w:r w:rsidR="00D033F3">
        <w:rPr>
          <w:color w:val="000000" w:themeColor="text1"/>
          <w:sz w:val="28"/>
          <w:szCs w:val="28"/>
        </w:rPr>
        <w:t>О с</w:t>
      </w:r>
      <w:r w:rsidR="00371E7F" w:rsidRPr="00371E7F">
        <w:rPr>
          <w:color w:val="000000" w:themeColor="text1"/>
          <w:sz w:val="28"/>
          <w:szCs w:val="28"/>
        </w:rPr>
        <w:t>уществующе</w:t>
      </w:r>
      <w:r w:rsidR="00D033F3">
        <w:rPr>
          <w:color w:val="000000" w:themeColor="text1"/>
          <w:sz w:val="28"/>
          <w:szCs w:val="28"/>
        </w:rPr>
        <w:t>м</w:t>
      </w:r>
      <w:r w:rsidR="00371E7F" w:rsidRPr="00371E7F">
        <w:rPr>
          <w:color w:val="000000" w:themeColor="text1"/>
          <w:sz w:val="28"/>
          <w:szCs w:val="28"/>
        </w:rPr>
        <w:t xml:space="preserve"> и планируемо</w:t>
      </w:r>
      <w:r w:rsidR="00D033F3">
        <w:rPr>
          <w:color w:val="000000" w:themeColor="text1"/>
          <w:sz w:val="28"/>
          <w:szCs w:val="28"/>
        </w:rPr>
        <w:t>м</w:t>
      </w:r>
      <w:r w:rsidR="00371E7F" w:rsidRPr="00371E7F">
        <w:rPr>
          <w:color w:val="000000" w:themeColor="text1"/>
          <w:sz w:val="28"/>
          <w:szCs w:val="28"/>
        </w:rPr>
        <w:t xml:space="preserve"> функционально</w:t>
      </w:r>
      <w:r w:rsidR="00D033F3">
        <w:rPr>
          <w:color w:val="000000" w:themeColor="text1"/>
          <w:sz w:val="28"/>
          <w:szCs w:val="28"/>
        </w:rPr>
        <w:t>м</w:t>
      </w:r>
      <w:r w:rsidR="00371E7F" w:rsidRPr="00371E7F">
        <w:rPr>
          <w:color w:val="000000" w:themeColor="text1"/>
          <w:sz w:val="28"/>
          <w:szCs w:val="28"/>
        </w:rPr>
        <w:t xml:space="preserve"> зонировани</w:t>
      </w:r>
      <w:r w:rsidR="00D033F3">
        <w:rPr>
          <w:color w:val="000000" w:themeColor="text1"/>
          <w:sz w:val="28"/>
          <w:szCs w:val="28"/>
        </w:rPr>
        <w:t>и</w:t>
      </w:r>
      <w:r w:rsidR="00371E7F" w:rsidRPr="00371E7F">
        <w:rPr>
          <w:color w:val="000000" w:themeColor="text1"/>
          <w:sz w:val="28"/>
          <w:szCs w:val="28"/>
        </w:rPr>
        <w:t xml:space="preserve"> территории</w:t>
      </w:r>
      <w:r w:rsidR="00371E7F">
        <w:rPr>
          <w:color w:val="000000" w:themeColor="text1"/>
          <w:sz w:val="28"/>
          <w:szCs w:val="28"/>
        </w:rPr>
        <w:t xml:space="preserve"> (представляется в виде ф</w:t>
      </w:r>
      <w:r w:rsidR="00371E7F" w:rsidRPr="00371E7F">
        <w:rPr>
          <w:color w:val="000000" w:themeColor="text1"/>
          <w:sz w:val="28"/>
          <w:szCs w:val="28"/>
        </w:rPr>
        <w:t>рагмент</w:t>
      </w:r>
      <w:r w:rsidR="00371E7F">
        <w:rPr>
          <w:color w:val="000000" w:themeColor="text1"/>
          <w:sz w:val="28"/>
          <w:szCs w:val="28"/>
        </w:rPr>
        <w:t>а</w:t>
      </w:r>
      <w:r w:rsidR="00371E7F" w:rsidRPr="00371E7F">
        <w:rPr>
          <w:color w:val="000000" w:themeColor="text1"/>
          <w:sz w:val="28"/>
          <w:szCs w:val="28"/>
        </w:rPr>
        <w:t xml:space="preserve"> карты</w:t>
      </w:r>
      <w:r w:rsidR="00371E7F">
        <w:rPr>
          <w:color w:val="000000" w:themeColor="text1"/>
          <w:sz w:val="28"/>
          <w:szCs w:val="28"/>
        </w:rPr>
        <w:t xml:space="preserve"> </w:t>
      </w:r>
      <w:r w:rsidR="004F34F3">
        <w:rPr>
          <w:color w:val="000000" w:themeColor="text1"/>
          <w:sz w:val="28"/>
          <w:szCs w:val="28"/>
        </w:rPr>
        <w:br/>
      </w:r>
      <w:r w:rsidR="00371E7F">
        <w:rPr>
          <w:color w:val="000000" w:themeColor="text1"/>
          <w:sz w:val="28"/>
          <w:szCs w:val="28"/>
        </w:rPr>
        <w:t xml:space="preserve">при изменении </w:t>
      </w:r>
      <w:r w:rsidR="00371E7F" w:rsidRPr="00371E7F">
        <w:rPr>
          <w:color w:val="000000" w:themeColor="text1"/>
          <w:sz w:val="28"/>
          <w:szCs w:val="28"/>
        </w:rPr>
        <w:t>функционального зонирования</w:t>
      </w:r>
      <w:r w:rsidR="00371E7F">
        <w:rPr>
          <w:color w:val="000000" w:themeColor="text1"/>
          <w:sz w:val="28"/>
          <w:szCs w:val="28"/>
        </w:rPr>
        <w:t>)</w:t>
      </w:r>
      <w:r w:rsidR="004F34F3">
        <w:rPr>
          <w:color w:val="000000" w:themeColor="text1"/>
          <w:sz w:val="28"/>
          <w:szCs w:val="28"/>
        </w:rPr>
        <w:t>.</w:t>
      </w:r>
    </w:p>
    <w:p w:rsidR="00371E7F" w:rsidRDefault="004F34F3" w:rsidP="000A1E89">
      <w:pPr>
        <w:pStyle w:val="af2"/>
        <w:tabs>
          <w:tab w:val="left" w:pos="1701"/>
          <w:tab w:val="left" w:pos="1985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4–1.2.4.6</w:t>
      </w:r>
      <w:r w:rsidR="00371E7F">
        <w:rPr>
          <w:color w:val="000000" w:themeColor="text1"/>
          <w:sz w:val="28"/>
          <w:szCs w:val="28"/>
        </w:rPr>
        <w:t>.</w:t>
      </w:r>
      <w:r w:rsidR="00D033F3">
        <w:rPr>
          <w:color w:val="000000" w:themeColor="text1"/>
          <w:sz w:val="28"/>
          <w:szCs w:val="28"/>
        </w:rPr>
        <w:t xml:space="preserve"> О</w:t>
      </w:r>
      <w:r>
        <w:rPr>
          <w:color w:val="000000" w:themeColor="text1"/>
          <w:sz w:val="28"/>
          <w:szCs w:val="28"/>
        </w:rPr>
        <w:t> </w:t>
      </w:r>
      <w:r w:rsidR="00371E7F">
        <w:rPr>
          <w:color w:val="000000" w:themeColor="text1"/>
          <w:sz w:val="28"/>
          <w:szCs w:val="28"/>
        </w:rPr>
        <w:t>планируемых</w:t>
      </w:r>
      <w:r w:rsidR="00371E7F" w:rsidRPr="00371E7F">
        <w:rPr>
          <w:color w:val="000000" w:themeColor="text1"/>
          <w:sz w:val="28"/>
          <w:szCs w:val="28"/>
        </w:rPr>
        <w:t xml:space="preserve"> градостроительных ограничениях (планируемые зоны с особыми условиями использования территории, планируемые санитарно-защитные зоны и др.)</w:t>
      </w:r>
      <w:r>
        <w:rPr>
          <w:color w:val="000000" w:themeColor="text1"/>
          <w:sz w:val="28"/>
          <w:szCs w:val="28"/>
        </w:rPr>
        <w:t>.</w:t>
      </w:r>
    </w:p>
    <w:p w:rsidR="00371E7F" w:rsidRDefault="004F34F3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4–1.2.4.7</w:t>
      </w:r>
      <w:r w:rsidR="00371E7F">
        <w:rPr>
          <w:color w:val="000000" w:themeColor="text1"/>
          <w:sz w:val="28"/>
          <w:szCs w:val="28"/>
        </w:rPr>
        <w:t xml:space="preserve">. </w:t>
      </w:r>
      <w:r w:rsidR="00D033F3">
        <w:rPr>
          <w:color w:val="000000" w:themeColor="text1"/>
          <w:sz w:val="28"/>
          <w:szCs w:val="28"/>
        </w:rPr>
        <w:t>О с</w:t>
      </w:r>
      <w:r w:rsidR="00371E7F" w:rsidRPr="00371E7F">
        <w:rPr>
          <w:color w:val="000000" w:themeColor="text1"/>
          <w:sz w:val="28"/>
          <w:szCs w:val="28"/>
        </w:rPr>
        <w:t>хем</w:t>
      </w:r>
      <w:r w:rsidR="00D033F3">
        <w:rPr>
          <w:color w:val="000000" w:themeColor="text1"/>
          <w:sz w:val="28"/>
          <w:szCs w:val="28"/>
        </w:rPr>
        <w:t>е</w:t>
      </w:r>
      <w:r w:rsidR="00371E7F" w:rsidRPr="00371E7F">
        <w:rPr>
          <w:color w:val="000000" w:themeColor="text1"/>
          <w:sz w:val="28"/>
          <w:szCs w:val="28"/>
        </w:rPr>
        <w:t xml:space="preserve"> существующей и планируемой транспортной доступности</w:t>
      </w:r>
      <w:r w:rsidR="00371831">
        <w:rPr>
          <w:color w:val="000000" w:themeColor="text1"/>
          <w:sz w:val="28"/>
          <w:szCs w:val="28"/>
        </w:rPr>
        <w:t>.</w:t>
      </w:r>
    </w:p>
    <w:p w:rsidR="003F7F53" w:rsidRPr="003F7F53" w:rsidRDefault="004F34F3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4–1.3</w:t>
      </w:r>
      <w:r w:rsidRPr="00512617">
        <w:rPr>
          <w:color w:val="000000" w:themeColor="text1"/>
          <w:sz w:val="28"/>
          <w:szCs w:val="28"/>
        </w:rPr>
        <w:t>. </w:t>
      </w:r>
      <w:r w:rsidR="003F7F53" w:rsidRPr="00512617">
        <w:rPr>
          <w:color w:val="000000" w:themeColor="text1"/>
          <w:sz w:val="28"/>
          <w:szCs w:val="28"/>
        </w:rPr>
        <w:t xml:space="preserve"> Главой</w:t>
      </w:r>
      <w:r w:rsidR="00512617" w:rsidRPr="00512617">
        <w:rPr>
          <w:color w:val="000000" w:themeColor="text1"/>
          <w:sz w:val="28"/>
          <w:szCs w:val="28"/>
        </w:rPr>
        <w:t xml:space="preserve"> местной </w:t>
      </w:r>
      <w:r w:rsidR="003F7F53" w:rsidRPr="00512617">
        <w:rPr>
          <w:color w:val="000000" w:themeColor="text1"/>
          <w:sz w:val="28"/>
          <w:szCs w:val="28"/>
        </w:rPr>
        <w:t>администрации</w:t>
      </w:r>
      <w:r w:rsidR="00A643E4" w:rsidRPr="00512617">
        <w:rPr>
          <w:color w:val="000000" w:themeColor="text1"/>
          <w:sz w:val="28"/>
          <w:szCs w:val="28"/>
        </w:rPr>
        <w:t xml:space="preserve"> </w:t>
      </w:r>
      <w:r w:rsidR="00F73212" w:rsidRPr="00512617">
        <w:rPr>
          <w:color w:val="000000" w:themeColor="text1"/>
          <w:sz w:val="28"/>
          <w:szCs w:val="28"/>
        </w:rPr>
        <w:t>соответствующего муниципального образования</w:t>
      </w:r>
      <w:r w:rsidR="00094A43">
        <w:rPr>
          <w:color w:val="000000" w:themeColor="text1"/>
          <w:sz w:val="28"/>
          <w:szCs w:val="28"/>
        </w:rPr>
        <w:t xml:space="preserve"> </w:t>
      </w:r>
      <w:r w:rsidR="003F7F53" w:rsidRPr="003F7F53">
        <w:rPr>
          <w:color w:val="000000" w:themeColor="text1"/>
          <w:sz w:val="28"/>
          <w:szCs w:val="28"/>
        </w:rPr>
        <w:t>по результатам рассмотрения поступившего предложения готовится заключение о согласии с предложением о внесении изменений в генеральный план и включением его в проект изменений в генеральный план или заключение о несогласии с предложением о внесении изменений в генеральный план.</w:t>
      </w:r>
    </w:p>
    <w:p w:rsidR="000E7260" w:rsidRDefault="004F34F3" w:rsidP="000A1E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4–1.4</w:t>
      </w:r>
      <w:r w:rsidR="003F7F53" w:rsidRPr="003F7F53">
        <w:rPr>
          <w:color w:val="000000" w:themeColor="text1"/>
          <w:sz w:val="28"/>
          <w:szCs w:val="28"/>
        </w:rPr>
        <w:t>.</w:t>
      </w:r>
      <w:r w:rsidR="000E7260">
        <w:rPr>
          <w:color w:val="000000" w:themeColor="text1"/>
          <w:sz w:val="28"/>
          <w:szCs w:val="28"/>
        </w:rPr>
        <w:t>  </w:t>
      </w:r>
      <w:r w:rsidR="000E7260">
        <w:rPr>
          <w:sz w:val="28"/>
          <w:szCs w:val="28"/>
        </w:rPr>
        <w:t>Срок рассмотрения каждого предложения, включая подготовку заключения и направлени</w:t>
      </w:r>
      <w:r w:rsidR="00EC4849">
        <w:rPr>
          <w:sz w:val="28"/>
          <w:szCs w:val="28"/>
        </w:rPr>
        <w:t>е</w:t>
      </w:r>
      <w:r w:rsidR="000E7260">
        <w:rPr>
          <w:sz w:val="28"/>
          <w:szCs w:val="28"/>
        </w:rPr>
        <w:t xml:space="preserve"> его заявителю, не должен превышать 30 дней со дня поступления предложения в администрацию муниципального образования.</w:t>
      </w:r>
    </w:p>
    <w:p w:rsidR="00DB4E30" w:rsidRDefault="000E7260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</w:t>
      </w:r>
      <w:r w:rsidR="00DB4E30">
        <w:rPr>
          <w:color w:val="000000" w:themeColor="text1"/>
          <w:sz w:val="28"/>
          <w:szCs w:val="28"/>
        </w:rPr>
        <w:t>5. Основания</w:t>
      </w:r>
      <w:r w:rsidR="00CD1BAB">
        <w:rPr>
          <w:color w:val="000000" w:themeColor="text1"/>
          <w:sz w:val="28"/>
          <w:szCs w:val="28"/>
        </w:rPr>
        <w:t>ми</w:t>
      </w:r>
      <w:r w:rsidR="00DB4E30">
        <w:rPr>
          <w:color w:val="000000" w:themeColor="text1"/>
          <w:sz w:val="28"/>
          <w:szCs w:val="28"/>
        </w:rPr>
        <w:t xml:space="preserve"> для подготовки заключения о несогласии </w:t>
      </w:r>
      <w:r>
        <w:rPr>
          <w:color w:val="000000" w:themeColor="text1"/>
          <w:sz w:val="28"/>
          <w:szCs w:val="28"/>
        </w:rPr>
        <w:br/>
      </w:r>
      <w:r w:rsidR="00DB4E30" w:rsidRPr="00DB4E30">
        <w:rPr>
          <w:color w:val="000000" w:themeColor="text1"/>
          <w:sz w:val="28"/>
          <w:szCs w:val="28"/>
        </w:rPr>
        <w:t>с предложением о внесении изменений в генеральный план</w:t>
      </w:r>
      <w:r w:rsidR="00CD1BAB">
        <w:rPr>
          <w:color w:val="000000" w:themeColor="text1"/>
          <w:sz w:val="28"/>
          <w:szCs w:val="28"/>
        </w:rPr>
        <w:t xml:space="preserve"> являются</w:t>
      </w:r>
      <w:r w:rsidR="00DB4E30">
        <w:rPr>
          <w:color w:val="000000" w:themeColor="text1"/>
          <w:sz w:val="28"/>
          <w:szCs w:val="28"/>
        </w:rPr>
        <w:t>:</w:t>
      </w:r>
    </w:p>
    <w:p w:rsidR="00597412" w:rsidRDefault="000E7260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4–1.5</w:t>
      </w:r>
      <w:r w:rsidR="00DB4E30">
        <w:rPr>
          <w:color w:val="000000" w:themeColor="text1"/>
          <w:sz w:val="28"/>
          <w:szCs w:val="28"/>
        </w:rPr>
        <w:t xml:space="preserve">.1. </w:t>
      </w:r>
      <w:r w:rsidR="00DC68B5" w:rsidRPr="00DC68B5">
        <w:rPr>
          <w:color w:val="000000" w:themeColor="text1"/>
          <w:sz w:val="28"/>
          <w:szCs w:val="28"/>
        </w:rPr>
        <w:t>Предлагаемые предложения противоречат утвержденным схемам территориального планирования, правилам землепользования и застройки, нормативам градостроительного проектирования.</w:t>
      </w:r>
    </w:p>
    <w:p w:rsidR="00DC68B5" w:rsidRDefault="000E7260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4–1.5.2.  </w:t>
      </w:r>
      <w:r w:rsidR="00DC68B5" w:rsidRPr="00DC68B5">
        <w:rPr>
          <w:color w:val="000000" w:themeColor="text1"/>
          <w:sz w:val="28"/>
          <w:szCs w:val="28"/>
        </w:rPr>
        <w:t xml:space="preserve">Предлагаемые предложения могут привести </w:t>
      </w:r>
      <w:r>
        <w:rPr>
          <w:color w:val="000000" w:themeColor="text1"/>
          <w:sz w:val="28"/>
          <w:szCs w:val="28"/>
        </w:rPr>
        <w:br/>
      </w:r>
      <w:r w:rsidR="00DC68B5" w:rsidRPr="00DC68B5">
        <w:rPr>
          <w:color w:val="000000" w:themeColor="text1"/>
          <w:sz w:val="28"/>
          <w:szCs w:val="28"/>
        </w:rPr>
        <w:t>к невозможности обеспечения эксплуатации существующих или планируемых для размещения объектов федерального значения, объектов регионального и местного значения</w:t>
      </w:r>
      <w:r w:rsidR="00DC68B5">
        <w:rPr>
          <w:color w:val="000000" w:themeColor="text1"/>
          <w:sz w:val="28"/>
          <w:szCs w:val="28"/>
        </w:rPr>
        <w:t>.</w:t>
      </w:r>
    </w:p>
    <w:p w:rsidR="00EC3B73" w:rsidRDefault="000E7260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4–1.5</w:t>
      </w:r>
      <w:r w:rsidR="00DC68B5">
        <w:rPr>
          <w:color w:val="000000" w:themeColor="text1"/>
          <w:sz w:val="28"/>
          <w:szCs w:val="28"/>
        </w:rPr>
        <w:t xml:space="preserve">.3. </w:t>
      </w:r>
      <w:r w:rsidR="00267A9C">
        <w:rPr>
          <w:color w:val="000000" w:themeColor="text1"/>
          <w:sz w:val="28"/>
          <w:szCs w:val="28"/>
        </w:rPr>
        <w:t>Н</w:t>
      </w:r>
      <w:r w:rsidR="00EC3B73">
        <w:rPr>
          <w:color w:val="000000" w:themeColor="text1"/>
          <w:sz w:val="28"/>
          <w:szCs w:val="28"/>
        </w:rPr>
        <w:t>есоответствие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DC68B5" w:rsidRDefault="000E7260" w:rsidP="000A1E89">
      <w:pPr>
        <w:pStyle w:val="af2"/>
        <w:tabs>
          <w:tab w:val="left" w:pos="1701"/>
          <w:tab w:val="left" w:pos="184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4–1.5</w:t>
      </w:r>
      <w:r w:rsidR="00DC68B5">
        <w:rPr>
          <w:color w:val="000000" w:themeColor="text1"/>
          <w:sz w:val="28"/>
          <w:szCs w:val="28"/>
        </w:rPr>
        <w:t xml:space="preserve">.4. </w:t>
      </w:r>
      <w:r w:rsidR="00DC68B5" w:rsidRPr="00DC68B5">
        <w:rPr>
          <w:color w:val="000000" w:themeColor="text1"/>
          <w:sz w:val="28"/>
          <w:szCs w:val="28"/>
        </w:rPr>
        <w:t xml:space="preserve">Земельный участок, в отношении которого подано заявление для возведения объекта капитального строительства, находится </w:t>
      </w:r>
      <w:r>
        <w:rPr>
          <w:color w:val="000000" w:themeColor="text1"/>
          <w:sz w:val="28"/>
          <w:szCs w:val="28"/>
        </w:rPr>
        <w:br/>
      </w:r>
      <w:r w:rsidR="00DC68B5" w:rsidRPr="00DC68B5">
        <w:rPr>
          <w:color w:val="000000" w:themeColor="text1"/>
          <w:sz w:val="28"/>
          <w:szCs w:val="28"/>
        </w:rPr>
        <w:t>в государственной или муниципальной собственности и предоставлен заявителю в установленном законодательством Российской Федерации порядке в аренду для целей, не связанных со строительством, либо, если предлагаемые предложения не соответствуют целям предоставления земельного участка, указанным в договоре аренды</w:t>
      </w:r>
      <w:r w:rsidR="00DC68B5">
        <w:rPr>
          <w:color w:val="000000" w:themeColor="text1"/>
          <w:sz w:val="28"/>
          <w:szCs w:val="28"/>
        </w:rPr>
        <w:t>.</w:t>
      </w:r>
    </w:p>
    <w:p w:rsidR="00DC68B5" w:rsidRDefault="000E7260" w:rsidP="000A1E89">
      <w:pPr>
        <w:pStyle w:val="af2"/>
        <w:tabs>
          <w:tab w:val="left" w:pos="184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4–1.5</w:t>
      </w:r>
      <w:r w:rsidR="00DC68B5">
        <w:rPr>
          <w:color w:val="000000" w:themeColor="text1"/>
          <w:sz w:val="28"/>
          <w:szCs w:val="28"/>
        </w:rPr>
        <w:t xml:space="preserve">.5. </w:t>
      </w:r>
      <w:r w:rsidR="00DC68B5" w:rsidRPr="00DC68B5">
        <w:rPr>
          <w:color w:val="000000" w:themeColor="text1"/>
          <w:sz w:val="28"/>
          <w:szCs w:val="28"/>
        </w:rPr>
        <w:t>Заявитель не является правообладателем земельного участка</w:t>
      </w:r>
      <w:r w:rsidR="00DC68B5">
        <w:rPr>
          <w:color w:val="000000" w:themeColor="text1"/>
          <w:sz w:val="28"/>
          <w:szCs w:val="28"/>
        </w:rPr>
        <w:t>.</w:t>
      </w:r>
    </w:p>
    <w:p w:rsidR="00DC68B5" w:rsidRDefault="000E7260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4–1.5.6. </w:t>
      </w:r>
      <w:r w:rsidR="00DC68B5" w:rsidRPr="00DC68B5">
        <w:rPr>
          <w:color w:val="000000" w:themeColor="text1"/>
          <w:sz w:val="28"/>
          <w:szCs w:val="28"/>
        </w:rPr>
        <w:t>Предлагаемые изменения противоречат ограничениям, установленным зонами с особыми условиями использования данной территории и зонами планируемого размещения объектов транспортной инфраструктуры</w:t>
      </w:r>
      <w:r w:rsidR="00DC68B5">
        <w:rPr>
          <w:color w:val="000000" w:themeColor="text1"/>
          <w:sz w:val="28"/>
          <w:szCs w:val="28"/>
        </w:rPr>
        <w:t>.</w:t>
      </w:r>
    </w:p>
    <w:p w:rsidR="00094A65" w:rsidRDefault="000E7260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4–1.5</w:t>
      </w:r>
      <w:r w:rsidR="00DC68B5">
        <w:rPr>
          <w:color w:val="000000" w:themeColor="text1"/>
          <w:sz w:val="28"/>
          <w:szCs w:val="28"/>
        </w:rPr>
        <w:t xml:space="preserve">.7. </w:t>
      </w:r>
      <w:r w:rsidR="00DC68B5" w:rsidRPr="00DC68B5">
        <w:rPr>
          <w:color w:val="000000" w:themeColor="text1"/>
          <w:sz w:val="28"/>
          <w:szCs w:val="28"/>
        </w:rPr>
        <w:t xml:space="preserve">Наложение границ рассматриваемого земельного участка </w:t>
      </w:r>
      <w:r>
        <w:rPr>
          <w:color w:val="000000" w:themeColor="text1"/>
          <w:sz w:val="28"/>
          <w:szCs w:val="28"/>
        </w:rPr>
        <w:br/>
      </w:r>
      <w:r w:rsidR="00DC68B5" w:rsidRPr="00DC68B5">
        <w:rPr>
          <w:color w:val="000000" w:themeColor="text1"/>
          <w:sz w:val="28"/>
          <w:szCs w:val="28"/>
        </w:rPr>
        <w:t>на земли лесного фонда</w:t>
      </w:r>
      <w:r w:rsidR="00EC4849">
        <w:rPr>
          <w:color w:val="000000" w:themeColor="text1"/>
          <w:sz w:val="28"/>
          <w:szCs w:val="28"/>
        </w:rPr>
        <w:t>»</w:t>
      </w:r>
      <w:r w:rsidR="00DC68B5">
        <w:rPr>
          <w:color w:val="000000" w:themeColor="text1"/>
          <w:sz w:val="28"/>
          <w:szCs w:val="28"/>
        </w:rPr>
        <w:t>.</w:t>
      </w:r>
    </w:p>
    <w:p w:rsidR="00A6583C" w:rsidRDefault="00A6583C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="00CD1BAB">
        <w:rPr>
          <w:color w:val="000000" w:themeColor="text1"/>
          <w:sz w:val="28"/>
          <w:szCs w:val="28"/>
        </w:rPr>
        <w:t xml:space="preserve">Подпункты 5.2.1, 5.2.2 пункта 5.2 </w:t>
      </w:r>
      <w:r>
        <w:rPr>
          <w:color w:val="000000" w:themeColor="text1"/>
          <w:sz w:val="28"/>
          <w:szCs w:val="28"/>
        </w:rPr>
        <w:t>раздел</w:t>
      </w:r>
      <w:r w:rsidR="00CD1BAB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5 «Состав и порядок подготовки планов реализации документов территориального планирования муниципальных образований Кировской области»</w:t>
      </w:r>
      <w:r w:rsidR="00CD1BAB">
        <w:rPr>
          <w:color w:val="000000" w:themeColor="text1"/>
          <w:sz w:val="28"/>
          <w:szCs w:val="28"/>
        </w:rPr>
        <w:t xml:space="preserve">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p w:rsidR="00CD1BAB" w:rsidRPr="00CD1BAB" w:rsidRDefault="00CD1BAB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«5.2.1. </w:t>
      </w:r>
      <w:r w:rsidRPr="00CD1BAB">
        <w:rPr>
          <w:color w:val="000000" w:themeColor="text1"/>
          <w:sz w:val="28"/>
          <w:szCs w:val="28"/>
        </w:rPr>
        <w:t xml:space="preserve">Главой местной администрации </w:t>
      </w:r>
      <w:r w:rsidR="00512617">
        <w:rPr>
          <w:color w:val="000000" w:themeColor="text1"/>
          <w:sz w:val="28"/>
          <w:szCs w:val="28"/>
        </w:rPr>
        <w:t xml:space="preserve">соответствующего муниципального образования </w:t>
      </w:r>
      <w:r w:rsidRPr="00CD1BAB">
        <w:rPr>
          <w:color w:val="000000" w:themeColor="text1"/>
          <w:sz w:val="28"/>
          <w:szCs w:val="28"/>
        </w:rPr>
        <w:t>принимается решение о разработке проекта плана реализации и определении ответственного за разработку проекта плана реализации.</w:t>
      </w:r>
    </w:p>
    <w:p w:rsidR="00A6583C" w:rsidRDefault="00CD1BAB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D1BAB">
        <w:rPr>
          <w:color w:val="000000" w:themeColor="text1"/>
          <w:sz w:val="28"/>
          <w:szCs w:val="28"/>
        </w:rPr>
        <w:t xml:space="preserve">5.2.2. Глава местной администрации </w:t>
      </w:r>
      <w:r w:rsidR="00512617">
        <w:rPr>
          <w:color w:val="000000" w:themeColor="text1"/>
          <w:sz w:val="28"/>
          <w:szCs w:val="28"/>
        </w:rPr>
        <w:t>соответствующего муниципального образования</w:t>
      </w:r>
      <w:r w:rsidRPr="00CD1BAB">
        <w:rPr>
          <w:color w:val="000000" w:themeColor="text1"/>
          <w:sz w:val="28"/>
          <w:szCs w:val="28"/>
        </w:rPr>
        <w:t xml:space="preserve"> утверждает проект плана реализации</w:t>
      </w:r>
      <w:r>
        <w:rPr>
          <w:color w:val="000000" w:themeColor="text1"/>
          <w:sz w:val="28"/>
          <w:szCs w:val="28"/>
        </w:rPr>
        <w:t>»</w:t>
      </w:r>
      <w:r w:rsidR="00E8408E">
        <w:rPr>
          <w:color w:val="000000" w:themeColor="text1"/>
          <w:sz w:val="28"/>
          <w:szCs w:val="28"/>
        </w:rPr>
        <w:t>.</w:t>
      </w:r>
    </w:p>
    <w:p w:rsidR="00E8408E" w:rsidRDefault="00E8408E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E8408E" w:rsidRPr="00094A65" w:rsidRDefault="00E8408E" w:rsidP="000A1E89">
      <w:pPr>
        <w:pStyle w:val="af2"/>
        <w:tabs>
          <w:tab w:val="left" w:pos="170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353A9C" w:rsidRPr="00353A9C" w:rsidRDefault="00353A9C" w:rsidP="00353A9C">
      <w:pPr>
        <w:tabs>
          <w:tab w:val="left" w:pos="1701"/>
        </w:tabs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</w:t>
      </w:r>
      <w:bookmarkStart w:id="2" w:name="_GoBack"/>
      <w:bookmarkEnd w:id="0"/>
      <w:bookmarkEnd w:id="2"/>
    </w:p>
    <w:sectPr w:rsidR="00353A9C" w:rsidRPr="00353A9C" w:rsidSect="00230884">
      <w:headerReference w:type="even" r:id="rId8"/>
      <w:headerReference w:type="default" r:id="rId9"/>
      <w:headerReference w:type="first" r:id="rId10"/>
      <w:pgSz w:w="11907" w:h="16840"/>
      <w:pgMar w:top="1135" w:right="624" w:bottom="56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DE" w:rsidRDefault="000C05DE">
      <w:pPr>
        <w:pStyle w:val="10"/>
      </w:pPr>
      <w:r>
        <w:separator/>
      </w:r>
    </w:p>
  </w:endnote>
  <w:endnote w:type="continuationSeparator" w:id="0">
    <w:p w:rsidR="000C05DE" w:rsidRDefault="000C05DE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DE" w:rsidRDefault="000C05DE">
      <w:pPr>
        <w:pStyle w:val="10"/>
      </w:pPr>
      <w:r>
        <w:separator/>
      </w:r>
    </w:p>
  </w:footnote>
  <w:footnote w:type="continuationSeparator" w:id="0">
    <w:p w:rsidR="000C05DE" w:rsidRDefault="000C05DE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16" w:rsidRDefault="00A31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1916" w:rsidRDefault="00A319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16" w:rsidRPr="00E01A64" w:rsidRDefault="00A3191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01A64">
      <w:rPr>
        <w:rStyle w:val="a5"/>
        <w:sz w:val="28"/>
        <w:szCs w:val="28"/>
      </w:rPr>
      <w:fldChar w:fldCharType="begin"/>
    </w:r>
    <w:r w:rsidRPr="00E01A64">
      <w:rPr>
        <w:rStyle w:val="a5"/>
        <w:sz w:val="28"/>
        <w:szCs w:val="28"/>
      </w:rPr>
      <w:instrText xml:space="preserve">PAGE  </w:instrText>
    </w:r>
    <w:r w:rsidRPr="00E01A64">
      <w:rPr>
        <w:rStyle w:val="a5"/>
        <w:sz w:val="28"/>
        <w:szCs w:val="28"/>
      </w:rPr>
      <w:fldChar w:fldCharType="separate"/>
    </w:r>
    <w:r w:rsidR="00EC4849">
      <w:rPr>
        <w:rStyle w:val="a5"/>
        <w:noProof/>
        <w:sz w:val="28"/>
        <w:szCs w:val="28"/>
      </w:rPr>
      <w:t>8</w:t>
    </w:r>
    <w:r w:rsidRPr="00E01A64">
      <w:rPr>
        <w:rStyle w:val="a5"/>
        <w:sz w:val="28"/>
        <w:szCs w:val="28"/>
      </w:rPr>
      <w:fldChar w:fldCharType="end"/>
    </w:r>
  </w:p>
  <w:p w:rsidR="00A31916" w:rsidRDefault="00A319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16" w:rsidRDefault="00A3191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0F4"/>
    <w:multiLevelType w:val="multilevel"/>
    <w:tmpl w:val="BD7CC5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DF0FC2"/>
    <w:multiLevelType w:val="multilevel"/>
    <w:tmpl w:val="71D0A4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59A6DD9"/>
    <w:multiLevelType w:val="multilevel"/>
    <w:tmpl w:val="BD1203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3" w15:restartNumberingAfterBreak="0">
    <w:nsid w:val="16CD6209"/>
    <w:multiLevelType w:val="multilevel"/>
    <w:tmpl w:val="5B8436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ABF4BFF"/>
    <w:multiLevelType w:val="multilevel"/>
    <w:tmpl w:val="7E1458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5" w15:restartNumberingAfterBreak="0">
    <w:nsid w:val="2A53697E"/>
    <w:multiLevelType w:val="multilevel"/>
    <w:tmpl w:val="A11A09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593DD2"/>
    <w:multiLevelType w:val="hybridMultilevel"/>
    <w:tmpl w:val="71068DCC"/>
    <w:lvl w:ilvl="0" w:tplc="F9DC227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D815C3"/>
    <w:multiLevelType w:val="multilevel"/>
    <w:tmpl w:val="06262B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8" w15:restartNumberingAfterBreak="0">
    <w:nsid w:val="4AA737DD"/>
    <w:multiLevelType w:val="multilevel"/>
    <w:tmpl w:val="EDEE5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06A476E"/>
    <w:multiLevelType w:val="multilevel"/>
    <w:tmpl w:val="FA260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5F22600D"/>
    <w:multiLevelType w:val="multilevel"/>
    <w:tmpl w:val="3FB2EF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3A61AA"/>
    <w:multiLevelType w:val="hybridMultilevel"/>
    <w:tmpl w:val="CC986772"/>
    <w:lvl w:ilvl="0" w:tplc="7FC8A5D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B6F200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0A31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2C26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4C4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ED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A78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2D3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C7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60F0E67"/>
    <w:multiLevelType w:val="multilevel"/>
    <w:tmpl w:val="7B6668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D953214"/>
    <w:multiLevelType w:val="multilevel"/>
    <w:tmpl w:val="AD2028B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3"/>
  </w:num>
  <w:num w:numId="10">
    <w:abstractNumId w:val="0"/>
  </w:num>
  <w:num w:numId="11">
    <w:abstractNumId w:val="5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DD"/>
    <w:rsid w:val="00002A28"/>
    <w:rsid w:val="00003C4F"/>
    <w:rsid w:val="00004919"/>
    <w:rsid w:val="0000540B"/>
    <w:rsid w:val="0000554B"/>
    <w:rsid w:val="0000592F"/>
    <w:rsid w:val="000128A5"/>
    <w:rsid w:val="00017913"/>
    <w:rsid w:val="00021594"/>
    <w:rsid w:val="0002551A"/>
    <w:rsid w:val="00031E2D"/>
    <w:rsid w:val="00033FFE"/>
    <w:rsid w:val="00037E4C"/>
    <w:rsid w:val="00044976"/>
    <w:rsid w:val="000477D6"/>
    <w:rsid w:val="000500C2"/>
    <w:rsid w:val="00050CB6"/>
    <w:rsid w:val="00054745"/>
    <w:rsid w:val="00056E9F"/>
    <w:rsid w:val="000648E7"/>
    <w:rsid w:val="00065732"/>
    <w:rsid w:val="00066CB3"/>
    <w:rsid w:val="00072556"/>
    <w:rsid w:val="00076664"/>
    <w:rsid w:val="00082BEA"/>
    <w:rsid w:val="000862FC"/>
    <w:rsid w:val="00090847"/>
    <w:rsid w:val="00091CB7"/>
    <w:rsid w:val="00094A43"/>
    <w:rsid w:val="00094A65"/>
    <w:rsid w:val="000964BA"/>
    <w:rsid w:val="00096DB6"/>
    <w:rsid w:val="00097C0F"/>
    <w:rsid w:val="000A0550"/>
    <w:rsid w:val="000A1101"/>
    <w:rsid w:val="000A1E89"/>
    <w:rsid w:val="000A4B8A"/>
    <w:rsid w:val="000A71B5"/>
    <w:rsid w:val="000B0961"/>
    <w:rsid w:val="000B5DF2"/>
    <w:rsid w:val="000C05DE"/>
    <w:rsid w:val="000C05F0"/>
    <w:rsid w:val="000C63C4"/>
    <w:rsid w:val="000D188F"/>
    <w:rsid w:val="000D1FDA"/>
    <w:rsid w:val="000D29C3"/>
    <w:rsid w:val="000D515C"/>
    <w:rsid w:val="000D5F9E"/>
    <w:rsid w:val="000E15CF"/>
    <w:rsid w:val="000E3D9A"/>
    <w:rsid w:val="000E411B"/>
    <w:rsid w:val="000E42FF"/>
    <w:rsid w:val="000E4B9D"/>
    <w:rsid w:val="000E7260"/>
    <w:rsid w:val="000F31A4"/>
    <w:rsid w:val="000F36A1"/>
    <w:rsid w:val="000F74EC"/>
    <w:rsid w:val="001045A7"/>
    <w:rsid w:val="001054A0"/>
    <w:rsid w:val="00106CE2"/>
    <w:rsid w:val="00112489"/>
    <w:rsid w:val="00117F68"/>
    <w:rsid w:val="00133574"/>
    <w:rsid w:val="00134A70"/>
    <w:rsid w:val="00135972"/>
    <w:rsid w:val="00137B7C"/>
    <w:rsid w:val="00145F2F"/>
    <w:rsid w:val="00162078"/>
    <w:rsid w:val="00163F34"/>
    <w:rsid w:val="0016424B"/>
    <w:rsid w:val="0017072F"/>
    <w:rsid w:val="001727F2"/>
    <w:rsid w:val="00172F98"/>
    <w:rsid w:val="001847C0"/>
    <w:rsid w:val="00184CDB"/>
    <w:rsid w:val="00185068"/>
    <w:rsid w:val="00197A0E"/>
    <w:rsid w:val="001A0448"/>
    <w:rsid w:val="001A4F49"/>
    <w:rsid w:val="001B4529"/>
    <w:rsid w:val="001C2CAD"/>
    <w:rsid w:val="001C5799"/>
    <w:rsid w:val="001C60BB"/>
    <w:rsid w:val="001C6890"/>
    <w:rsid w:val="001D7750"/>
    <w:rsid w:val="001E6692"/>
    <w:rsid w:val="001E772B"/>
    <w:rsid w:val="001F11FC"/>
    <w:rsid w:val="001F4F65"/>
    <w:rsid w:val="00201692"/>
    <w:rsid w:val="00202E2F"/>
    <w:rsid w:val="002034AE"/>
    <w:rsid w:val="00204F57"/>
    <w:rsid w:val="002051C1"/>
    <w:rsid w:val="00216338"/>
    <w:rsid w:val="00221E26"/>
    <w:rsid w:val="0022262C"/>
    <w:rsid w:val="002238AA"/>
    <w:rsid w:val="00230884"/>
    <w:rsid w:val="00231A5A"/>
    <w:rsid w:val="002355D1"/>
    <w:rsid w:val="002372C7"/>
    <w:rsid w:val="0023766C"/>
    <w:rsid w:val="002448D6"/>
    <w:rsid w:val="00246A12"/>
    <w:rsid w:val="002476C3"/>
    <w:rsid w:val="002508B8"/>
    <w:rsid w:val="00254B3F"/>
    <w:rsid w:val="0026287D"/>
    <w:rsid w:val="0026296A"/>
    <w:rsid w:val="0026657D"/>
    <w:rsid w:val="00267A9C"/>
    <w:rsid w:val="00267EBE"/>
    <w:rsid w:val="002744AE"/>
    <w:rsid w:val="00275630"/>
    <w:rsid w:val="00275D81"/>
    <w:rsid w:val="00280A23"/>
    <w:rsid w:val="00280DE0"/>
    <w:rsid w:val="00285FC8"/>
    <w:rsid w:val="00286198"/>
    <w:rsid w:val="0028673E"/>
    <w:rsid w:val="0029033C"/>
    <w:rsid w:val="00293439"/>
    <w:rsid w:val="002950E9"/>
    <w:rsid w:val="00296430"/>
    <w:rsid w:val="002A2109"/>
    <w:rsid w:val="002A3D8A"/>
    <w:rsid w:val="002A42F2"/>
    <w:rsid w:val="002A6CCA"/>
    <w:rsid w:val="002C1DEC"/>
    <w:rsid w:val="002C35C9"/>
    <w:rsid w:val="002C6878"/>
    <w:rsid w:val="002C6C48"/>
    <w:rsid w:val="002D00D5"/>
    <w:rsid w:val="002D4EA4"/>
    <w:rsid w:val="002F1038"/>
    <w:rsid w:val="002F34F3"/>
    <w:rsid w:val="003027E4"/>
    <w:rsid w:val="00304FBB"/>
    <w:rsid w:val="0030728C"/>
    <w:rsid w:val="00312C77"/>
    <w:rsid w:val="00321880"/>
    <w:rsid w:val="003260C1"/>
    <w:rsid w:val="00327176"/>
    <w:rsid w:val="003301CB"/>
    <w:rsid w:val="00332E32"/>
    <w:rsid w:val="00335D56"/>
    <w:rsid w:val="00344FA5"/>
    <w:rsid w:val="00344FD3"/>
    <w:rsid w:val="0035198C"/>
    <w:rsid w:val="00353A9C"/>
    <w:rsid w:val="00353C54"/>
    <w:rsid w:val="003548C7"/>
    <w:rsid w:val="00354D65"/>
    <w:rsid w:val="003553A3"/>
    <w:rsid w:val="00356861"/>
    <w:rsid w:val="00356EC3"/>
    <w:rsid w:val="003645E2"/>
    <w:rsid w:val="00371831"/>
    <w:rsid w:val="00371E7F"/>
    <w:rsid w:val="00376B4A"/>
    <w:rsid w:val="00377F9C"/>
    <w:rsid w:val="003835A9"/>
    <w:rsid w:val="00383E11"/>
    <w:rsid w:val="00387F28"/>
    <w:rsid w:val="00391190"/>
    <w:rsid w:val="00391BA5"/>
    <w:rsid w:val="003956BD"/>
    <w:rsid w:val="0039664E"/>
    <w:rsid w:val="003A6ADF"/>
    <w:rsid w:val="003A6AE5"/>
    <w:rsid w:val="003B3F0A"/>
    <w:rsid w:val="003B5B13"/>
    <w:rsid w:val="003B6AD2"/>
    <w:rsid w:val="003C0CE5"/>
    <w:rsid w:val="003C17A4"/>
    <w:rsid w:val="003C4B1D"/>
    <w:rsid w:val="003C57AB"/>
    <w:rsid w:val="003D4662"/>
    <w:rsid w:val="003D58D9"/>
    <w:rsid w:val="003D6658"/>
    <w:rsid w:val="003D6EB2"/>
    <w:rsid w:val="003E1CF0"/>
    <w:rsid w:val="003E24ED"/>
    <w:rsid w:val="003E7BB1"/>
    <w:rsid w:val="003F0E19"/>
    <w:rsid w:val="003F2ACE"/>
    <w:rsid w:val="003F5EE4"/>
    <w:rsid w:val="003F7F53"/>
    <w:rsid w:val="004013CF"/>
    <w:rsid w:val="004028EF"/>
    <w:rsid w:val="0040324D"/>
    <w:rsid w:val="00407541"/>
    <w:rsid w:val="004205AE"/>
    <w:rsid w:val="00424BF8"/>
    <w:rsid w:val="00426672"/>
    <w:rsid w:val="00432E4E"/>
    <w:rsid w:val="00440EBF"/>
    <w:rsid w:val="00442551"/>
    <w:rsid w:val="00451D80"/>
    <w:rsid w:val="0045511C"/>
    <w:rsid w:val="00460FBE"/>
    <w:rsid w:val="004641C2"/>
    <w:rsid w:val="00465DCF"/>
    <w:rsid w:val="00477C05"/>
    <w:rsid w:val="0048207A"/>
    <w:rsid w:val="00484CAE"/>
    <w:rsid w:val="00485105"/>
    <w:rsid w:val="00490F72"/>
    <w:rsid w:val="004917C8"/>
    <w:rsid w:val="00493B6D"/>
    <w:rsid w:val="004A1CCC"/>
    <w:rsid w:val="004A3B6F"/>
    <w:rsid w:val="004A4F95"/>
    <w:rsid w:val="004B0D36"/>
    <w:rsid w:val="004C0EBD"/>
    <w:rsid w:val="004C4800"/>
    <w:rsid w:val="004D7AE0"/>
    <w:rsid w:val="004E440C"/>
    <w:rsid w:val="004E4BBE"/>
    <w:rsid w:val="004F0F58"/>
    <w:rsid w:val="004F34F3"/>
    <w:rsid w:val="004F3CB8"/>
    <w:rsid w:val="004F41AA"/>
    <w:rsid w:val="005048F3"/>
    <w:rsid w:val="00510C8A"/>
    <w:rsid w:val="00512617"/>
    <w:rsid w:val="00513382"/>
    <w:rsid w:val="005144EC"/>
    <w:rsid w:val="00515E74"/>
    <w:rsid w:val="00524A06"/>
    <w:rsid w:val="00525A4E"/>
    <w:rsid w:val="00525B60"/>
    <w:rsid w:val="00530103"/>
    <w:rsid w:val="00530A0F"/>
    <w:rsid w:val="00532BD8"/>
    <w:rsid w:val="00533691"/>
    <w:rsid w:val="0054057D"/>
    <w:rsid w:val="00540BDF"/>
    <w:rsid w:val="00540CD8"/>
    <w:rsid w:val="00542212"/>
    <w:rsid w:val="00545008"/>
    <w:rsid w:val="00551148"/>
    <w:rsid w:val="005644F2"/>
    <w:rsid w:val="00570008"/>
    <w:rsid w:val="005718F7"/>
    <w:rsid w:val="00583D6C"/>
    <w:rsid w:val="00592A6F"/>
    <w:rsid w:val="005938F6"/>
    <w:rsid w:val="00597412"/>
    <w:rsid w:val="005975CD"/>
    <w:rsid w:val="005A0187"/>
    <w:rsid w:val="005A2995"/>
    <w:rsid w:val="005A4084"/>
    <w:rsid w:val="005A4F48"/>
    <w:rsid w:val="005B2A52"/>
    <w:rsid w:val="005B7322"/>
    <w:rsid w:val="005D6593"/>
    <w:rsid w:val="005D7CAD"/>
    <w:rsid w:val="005E28F4"/>
    <w:rsid w:val="005E643F"/>
    <w:rsid w:val="005F0182"/>
    <w:rsid w:val="005F30C8"/>
    <w:rsid w:val="005F7C68"/>
    <w:rsid w:val="00601A94"/>
    <w:rsid w:val="00610E11"/>
    <w:rsid w:val="00611324"/>
    <w:rsid w:val="00621CA8"/>
    <w:rsid w:val="00630487"/>
    <w:rsid w:val="00631FE9"/>
    <w:rsid w:val="006405DB"/>
    <w:rsid w:val="006406F7"/>
    <w:rsid w:val="006452EA"/>
    <w:rsid w:val="00645A85"/>
    <w:rsid w:val="00646DE8"/>
    <w:rsid w:val="00651CA9"/>
    <w:rsid w:val="0065470F"/>
    <w:rsid w:val="006641BC"/>
    <w:rsid w:val="00666B64"/>
    <w:rsid w:val="00667D1B"/>
    <w:rsid w:val="0067202A"/>
    <w:rsid w:val="006721DF"/>
    <w:rsid w:val="00675CA5"/>
    <w:rsid w:val="00676A52"/>
    <w:rsid w:val="00680C0A"/>
    <w:rsid w:val="00683B41"/>
    <w:rsid w:val="00685F82"/>
    <w:rsid w:val="00686E3F"/>
    <w:rsid w:val="006900D6"/>
    <w:rsid w:val="00692591"/>
    <w:rsid w:val="006A1A62"/>
    <w:rsid w:val="006A263F"/>
    <w:rsid w:val="006A4717"/>
    <w:rsid w:val="006A5AA9"/>
    <w:rsid w:val="006B06D8"/>
    <w:rsid w:val="006B2C63"/>
    <w:rsid w:val="006B3277"/>
    <w:rsid w:val="006B5D8C"/>
    <w:rsid w:val="006B6045"/>
    <w:rsid w:val="006B7B41"/>
    <w:rsid w:val="006C28BC"/>
    <w:rsid w:val="006E335B"/>
    <w:rsid w:val="006E3749"/>
    <w:rsid w:val="006E49C6"/>
    <w:rsid w:val="006E5413"/>
    <w:rsid w:val="006E6FAA"/>
    <w:rsid w:val="006F1B24"/>
    <w:rsid w:val="00704D2F"/>
    <w:rsid w:val="00706808"/>
    <w:rsid w:val="00711DF1"/>
    <w:rsid w:val="00713D7F"/>
    <w:rsid w:val="0071683B"/>
    <w:rsid w:val="00731C1B"/>
    <w:rsid w:val="00731E50"/>
    <w:rsid w:val="00733505"/>
    <w:rsid w:val="00741B2B"/>
    <w:rsid w:val="00741BA2"/>
    <w:rsid w:val="00745B76"/>
    <w:rsid w:val="007524BC"/>
    <w:rsid w:val="0075307A"/>
    <w:rsid w:val="0075411F"/>
    <w:rsid w:val="00757714"/>
    <w:rsid w:val="00757900"/>
    <w:rsid w:val="00760CB4"/>
    <w:rsid w:val="00760DF3"/>
    <w:rsid w:val="007630D6"/>
    <w:rsid w:val="00765C33"/>
    <w:rsid w:val="007671AA"/>
    <w:rsid w:val="0078015C"/>
    <w:rsid w:val="00780447"/>
    <w:rsid w:val="00780DDD"/>
    <w:rsid w:val="00786890"/>
    <w:rsid w:val="0079212A"/>
    <w:rsid w:val="007A1A58"/>
    <w:rsid w:val="007B4FB6"/>
    <w:rsid w:val="007C08A6"/>
    <w:rsid w:val="007C3BFD"/>
    <w:rsid w:val="007C6F90"/>
    <w:rsid w:val="007C70A4"/>
    <w:rsid w:val="007C76F8"/>
    <w:rsid w:val="007D6170"/>
    <w:rsid w:val="007E3D92"/>
    <w:rsid w:val="007F0B7C"/>
    <w:rsid w:val="007F4646"/>
    <w:rsid w:val="0080755F"/>
    <w:rsid w:val="00814B31"/>
    <w:rsid w:val="0081602D"/>
    <w:rsid w:val="008166FF"/>
    <w:rsid w:val="00820176"/>
    <w:rsid w:val="00823ED5"/>
    <w:rsid w:val="0083133D"/>
    <w:rsid w:val="00832189"/>
    <w:rsid w:val="00833C46"/>
    <w:rsid w:val="0083690A"/>
    <w:rsid w:val="008412CB"/>
    <w:rsid w:val="00853237"/>
    <w:rsid w:val="00854145"/>
    <w:rsid w:val="00857460"/>
    <w:rsid w:val="0085766C"/>
    <w:rsid w:val="0086256A"/>
    <w:rsid w:val="00862E46"/>
    <w:rsid w:val="00863D32"/>
    <w:rsid w:val="00865D51"/>
    <w:rsid w:val="00867D55"/>
    <w:rsid w:val="0087620C"/>
    <w:rsid w:val="00883D48"/>
    <w:rsid w:val="00885E06"/>
    <w:rsid w:val="0089590A"/>
    <w:rsid w:val="008A62DF"/>
    <w:rsid w:val="008B02F4"/>
    <w:rsid w:val="008B17E8"/>
    <w:rsid w:val="008C00CB"/>
    <w:rsid w:val="008C1339"/>
    <w:rsid w:val="008C2A75"/>
    <w:rsid w:val="008C37F9"/>
    <w:rsid w:val="008C41FD"/>
    <w:rsid w:val="008C5EE3"/>
    <w:rsid w:val="008D6331"/>
    <w:rsid w:val="008E05FC"/>
    <w:rsid w:val="008E070A"/>
    <w:rsid w:val="008E27C8"/>
    <w:rsid w:val="008F14BA"/>
    <w:rsid w:val="008F4EDD"/>
    <w:rsid w:val="008F60B1"/>
    <w:rsid w:val="00901A36"/>
    <w:rsid w:val="00904F73"/>
    <w:rsid w:val="009055BC"/>
    <w:rsid w:val="00905C5D"/>
    <w:rsid w:val="00905EBA"/>
    <w:rsid w:val="00911043"/>
    <w:rsid w:val="00914C02"/>
    <w:rsid w:val="00916E49"/>
    <w:rsid w:val="00920494"/>
    <w:rsid w:val="00924B55"/>
    <w:rsid w:val="00925509"/>
    <w:rsid w:val="009259C4"/>
    <w:rsid w:val="00926725"/>
    <w:rsid w:val="0093012F"/>
    <w:rsid w:val="0093056C"/>
    <w:rsid w:val="00932A15"/>
    <w:rsid w:val="00935FEC"/>
    <w:rsid w:val="009411F8"/>
    <w:rsid w:val="009464B2"/>
    <w:rsid w:val="00947671"/>
    <w:rsid w:val="00950FB2"/>
    <w:rsid w:val="009510B9"/>
    <w:rsid w:val="00952F62"/>
    <w:rsid w:val="009613F5"/>
    <w:rsid w:val="00966577"/>
    <w:rsid w:val="00966724"/>
    <w:rsid w:val="00970D07"/>
    <w:rsid w:val="00971B6E"/>
    <w:rsid w:val="00973C5F"/>
    <w:rsid w:val="00976148"/>
    <w:rsid w:val="00981A13"/>
    <w:rsid w:val="00982A55"/>
    <w:rsid w:val="00983123"/>
    <w:rsid w:val="00984268"/>
    <w:rsid w:val="00985AE0"/>
    <w:rsid w:val="00985CD3"/>
    <w:rsid w:val="00985DF5"/>
    <w:rsid w:val="00986B75"/>
    <w:rsid w:val="0099164A"/>
    <w:rsid w:val="00996BD8"/>
    <w:rsid w:val="00996E69"/>
    <w:rsid w:val="00996EA8"/>
    <w:rsid w:val="009A179E"/>
    <w:rsid w:val="009A5407"/>
    <w:rsid w:val="009C02C2"/>
    <w:rsid w:val="009D10D8"/>
    <w:rsid w:val="009D2C2E"/>
    <w:rsid w:val="009D4FD3"/>
    <w:rsid w:val="009D6FBB"/>
    <w:rsid w:val="009E3B45"/>
    <w:rsid w:val="009F183B"/>
    <w:rsid w:val="009F44EE"/>
    <w:rsid w:val="009F476C"/>
    <w:rsid w:val="00A01255"/>
    <w:rsid w:val="00A036DF"/>
    <w:rsid w:val="00A105C8"/>
    <w:rsid w:val="00A15BAE"/>
    <w:rsid w:val="00A168DD"/>
    <w:rsid w:val="00A21675"/>
    <w:rsid w:val="00A2644F"/>
    <w:rsid w:val="00A309FF"/>
    <w:rsid w:val="00A31916"/>
    <w:rsid w:val="00A37641"/>
    <w:rsid w:val="00A3797E"/>
    <w:rsid w:val="00A40D06"/>
    <w:rsid w:val="00A4264A"/>
    <w:rsid w:val="00A43AD4"/>
    <w:rsid w:val="00A43C8B"/>
    <w:rsid w:val="00A46897"/>
    <w:rsid w:val="00A4781C"/>
    <w:rsid w:val="00A507BD"/>
    <w:rsid w:val="00A54C48"/>
    <w:rsid w:val="00A576C8"/>
    <w:rsid w:val="00A60E47"/>
    <w:rsid w:val="00A61833"/>
    <w:rsid w:val="00A62EF0"/>
    <w:rsid w:val="00A643E4"/>
    <w:rsid w:val="00A650CE"/>
    <w:rsid w:val="00A6583C"/>
    <w:rsid w:val="00A66962"/>
    <w:rsid w:val="00A67870"/>
    <w:rsid w:val="00A70BBB"/>
    <w:rsid w:val="00A71C0B"/>
    <w:rsid w:val="00A757EF"/>
    <w:rsid w:val="00A80FDD"/>
    <w:rsid w:val="00A833A2"/>
    <w:rsid w:val="00A85A4B"/>
    <w:rsid w:val="00A926A8"/>
    <w:rsid w:val="00A9710E"/>
    <w:rsid w:val="00A97624"/>
    <w:rsid w:val="00A97BA0"/>
    <w:rsid w:val="00AA1137"/>
    <w:rsid w:val="00AA37C9"/>
    <w:rsid w:val="00AA4218"/>
    <w:rsid w:val="00AA43F5"/>
    <w:rsid w:val="00AA69D4"/>
    <w:rsid w:val="00AA6B22"/>
    <w:rsid w:val="00AB20BD"/>
    <w:rsid w:val="00AB4ACF"/>
    <w:rsid w:val="00AB5B75"/>
    <w:rsid w:val="00AD10E6"/>
    <w:rsid w:val="00AD2455"/>
    <w:rsid w:val="00AE1206"/>
    <w:rsid w:val="00AE1788"/>
    <w:rsid w:val="00AE36EF"/>
    <w:rsid w:val="00AE5F3D"/>
    <w:rsid w:val="00AE72F3"/>
    <w:rsid w:val="00AF1386"/>
    <w:rsid w:val="00AF2537"/>
    <w:rsid w:val="00B0364E"/>
    <w:rsid w:val="00B07668"/>
    <w:rsid w:val="00B159DB"/>
    <w:rsid w:val="00B176A3"/>
    <w:rsid w:val="00B177A3"/>
    <w:rsid w:val="00B20F11"/>
    <w:rsid w:val="00B22404"/>
    <w:rsid w:val="00B23F6B"/>
    <w:rsid w:val="00B300A7"/>
    <w:rsid w:val="00B3635F"/>
    <w:rsid w:val="00B5522E"/>
    <w:rsid w:val="00B70C84"/>
    <w:rsid w:val="00B760BC"/>
    <w:rsid w:val="00B814FE"/>
    <w:rsid w:val="00B84175"/>
    <w:rsid w:val="00B87A1B"/>
    <w:rsid w:val="00B91C55"/>
    <w:rsid w:val="00B94438"/>
    <w:rsid w:val="00B9564A"/>
    <w:rsid w:val="00BA25D7"/>
    <w:rsid w:val="00BA2D74"/>
    <w:rsid w:val="00BA3B87"/>
    <w:rsid w:val="00BA43C7"/>
    <w:rsid w:val="00BB1B52"/>
    <w:rsid w:val="00BB2B43"/>
    <w:rsid w:val="00BB5804"/>
    <w:rsid w:val="00BB7641"/>
    <w:rsid w:val="00BB7B26"/>
    <w:rsid w:val="00BC24E8"/>
    <w:rsid w:val="00BC3274"/>
    <w:rsid w:val="00BC45F8"/>
    <w:rsid w:val="00BC4E6A"/>
    <w:rsid w:val="00BC6E07"/>
    <w:rsid w:val="00BC7165"/>
    <w:rsid w:val="00BD256B"/>
    <w:rsid w:val="00BD27A7"/>
    <w:rsid w:val="00BD2D67"/>
    <w:rsid w:val="00BD7EAF"/>
    <w:rsid w:val="00BE1B41"/>
    <w:rsid w:val="00BE1F9D"/>
    <w:rsid w:val="00BE3E3C"/>
    <w:rsid w:val="00BE56CE"/>
    <w:rsid w:val="00BE652A"/>
    <w:rsid w:val="00BF122E"/>
    <w:rsid w:val="00BF1777"/>
    <w:rsid w:val="00BF6267"/>
    <w:rsid w:val="00BF7984"/>
    <w:rsid w:val="00C018CC"/>
    <w:rsid w:val="00C0284C"/>
    <w:rsid w:val="00C03E97"/>
    <w:rsid w:val="00C04EAD"/>
    <w:rsid w:val="00C07B9E"/>
    <w:rsid w:val="00C137F2"/>
    <w:rsid w:val="00C13DA2"/>
    <w:rsid w:val="00C144E7"/>
    <w:rsid w:val="00C1461A"/>
    <w:rsid w:val="00C20FE6"/>
    <w:rsid w:val="00C21234"/>
    <w:rsid w:val="00C309E4"/>
    <w:rsid w:val="00C3384F"/>
    <w:rsid w:val="00C36486"/>
    <w:rsid w:val="00C36C8E"/>
    <w:rsid w:val="00C44B98"/>
    <w:rsid w:val="00C458FE"/>
    <w:rsid w:val="00C535E2"/>
    <w:rsid w:val="00C54F02"/>
    <w:rsid w:val="00C637D4"/>
    <w:rsid w:val="00C64F0A"/>
    <w:rsid w:val="00C65F03"/>
    <w:rsid w:val="00C6614E"/>
    <w:rsid w:val="00C75EA8"/>
    <w:rsid w:val="00C83497"/>
    <w:rsid w:val="00C901B3"/>
    <w:rsid w:val="00C925A4"/>
    <w:rsid w:val="00C96172"/>
    <w:rsid w:val="00CA1697"/>
    <w:rsid w:val="00CA4660"/>
    <w:rsid w:val="00CA7C68"/>
    <w:rsid w:val="00CB2DBF"/>
    <w:rsid w:val="00CB4DC7"/>
    <w:rsid w:val="00CC1485"/>
    <w:rsid w:val="00CC301B"/>
    <w:rsid w:val="00CC7359"/>
    <w:rsid w:val="00CD104C"/>
    <w:rsid w:val="00CD1BAB"/>
    <w:rsid w:val="00CD4FE4"/>
    <w:rsid w:val="00CE0D4D"/>
    <w:rsid w:val="00CE182E"/>
    <w:rsid w:val="00CE3024"/>
    <w:rsid w:val="00CE55A7"/>
    <w:rsid w:val="00CF4D84"/>
    <w:rsid w:val="00D033F3"/>
    <w:rsid w:val="00D03636"/>
    <w:rsid w:val="00D0516A"/>
    <w:rsid w:val="00D05E15"/>
    <w:rsid w:val="00D15AF1"/>
    <w:rsid w:val="00D209D2"/>
    <w:rsid w:val="00D20FF9"/>
    <w:rsid w:val="00D22A65"/>
    <w:rsid w:val="00D23031"/>
    <w:rsid w:val="00D238B7"/>
    <w:rsid w:val="00D378E5"/>
    <w:rsid w:val="00D401BC"/>
    <w:rsid w:val="00D415AA"/>
    <w:rsid w:val="00D52744"/>
    <w:rsid w:val="00D60015"/>
    <w:rsid w:val="00D617C8"/>
    <w:rsid w:val="00D64325"/>
    <w:rsid w:val="00D6468A"/>
    <w:rsid w:val="00D71200"/>
    <w:rsid w:val="00D76756"/>
    <w:rsid w:val="00D851A3"/>
    <w:rsid w:val="00D933DB"/>
    <w:rsid w:val="00D93A93"/>
    <w:rsid w:val="00D97BA7"/>
    <w:rsid w:val="00DA03D3"/>
    <w:rsid w:val="00DA15B8"/>
    <w:rsid w:val="00DA1CA7"/>
    <w:rsid w:val="00DA3B09"/>
    <w:rsid w:val="00DA4884"/>
    <w:rsid w:val="00DA5F75"/>
    <w:rsid w:val="00DA75D0"/>
    <w:rsid w:val="00DB4E30"/>
    <w:rsid w:val="00DC0BAA"/>
    <w:rsid w:val="00DC37DE"/>
    <w:rsid w:val="00DC3B41"/>
    <w:rsid w:val="00DC68B5"/>
    <w:rsid w:val="00DC7B69"/>
    <w:rsid w:val="00DD0BAB"/>
    <w:rsid w:val="00DD10C2"/>
    <w:rsid w:val="00DD177A"/>
    <w:rsid w:val="00DD2144"/>
    <w:rsid w:val="00DD3F0F"/>
    <w:rsid w:val="00DD5813"/>
    <w:rsid w:val="00DD6AE2"/>
    <w:rsid w:val="00DF3657"/>
    <w:rsid w:val="00DF3D48"/>
    <w:rsid w:val="00E01A64"/>
    <w:rsid w:val="00E222D6"/>
    <w:rsid w:val="00E26F9A"/>
    <w:rsid w:val="00E36109"/>
    <w:rsid w:val="00E364BB"/>
    <w:rsid w:val="00E46333"/>
    <w:rsid w:val="00E51B6A"/>
    <w:rsid w:val="00E60D3A"/>
    <w:rsid w:val="00E61BFD"/>
    <w:rsid w:val="00E62E78"/>
    <w:rsid w:val="00E63849"/>
    <w:rsid w:val="00E67C74"/>
    <w:rsid w:val="00E729C7"/>
    <w:rsid w:val="00E74F0E"/>
    <w:rsid w:val="00E8128B"/>
    <w:rsid w:val="00E81AB5"/>
    <w:rsid w:val="00E825D7"/>
    <w:rsid w:val="00E8408E"/>
    <w:rsid w:val="00EA5162"/>
    <w:rsid w:val="00EA603B"/>
    <w:rsid w:val="00EA60A1"/>
    <w:rsid w:val="00EB0F25"/>
    <w:rsid w:val="00EC3B73"/>
    <w:rsid w:val="00EC4849"/>
    <w:rsid w:val="00ED0D21"/>
    <w:rsid w:val="00ED1C7A"/>
    <w:rsid w:val="00ED3255"/>
    <w:rsid w:val="00ED4FFC"/>
    <w:rsid w:val="00ED57DD"/>
    <w:rsid w:val="00EE5358"/>
    <w:rsid w:val="00EF2A52"/>
    <w:rsid w:val="00EF66B2"/>
    <w:rsid w:val="00EF725C"/>
    <w:rsid w:val="00EF73FC"/>
    <w:rsid w:val="00F032EA"/>
    <w:rsid w:val="00F1023D"/>
    <w:rsid w:val="00F25D73"/>
    <w:rsid w:val="00F359EC"/>
    <w:rsid w:val="00F378AC"/>
    <w:rsid w:val="00F40EF4"/>
    <w:rsid w:val="00F5294F"/>
    <w:rsid w:val="00F552CB"/>
    <w:rsid w:val="00F565D6"/>
    <w:rsid w:val="00F604F2"/>
    <w:rsid w:val="00F62F1B"/>
    <w:rsid w:val="00F6634E"/>
    <w:rsid w:val="00F71147"/>
    <w:rsid w:val="00F73212"/>
    <w:rsid w:val="00F750EC"/>
    <w:rsid w:val="00F75F3C"/>
    <w:rsid w:val="00F8787D"/>
    <w:rsid w:val="00F95600"/>
    <w:rsid w:val="00F966FE"/>
    <w:rsid w:val="00FA1093"/>
    <w:rsid w:val="00FA327F"/>
    <w:rsid w:val="00FA58AF"/>
    <w:rsid w:val="00FA742F"/>
    <w:rsid w:val="00FA7431"/>
    <w:rsid w:val="00FB46E1"/>
    <w:rsid w:val="00FB53F8"/>
    <w:rsid w:val="00FB594A"/>
    <w:rsid w:val="00FB797B"/>
    <w:rsid w:val="00FC34BC"/>
    <w:rsid w:val="00FC34C4"/>
    <w:rsid w:val="00FC4BB8"/>
    <w:rsid w:val="00FC74C6"/>
    <w:rsid w:val="00FD640E"/>
    <w:rsid w:val="00FE00E3"/>
    <w:rsid w:val="00FE2B3C"/>
    <w:rsid w:val="00FE66E5"/>
    <w:rsid w:val="00FE7119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69DE1"/>
  <w15:docId w15:val="{EB7C71AC-F12B-41CF-9190-F29232B6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3966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pPr>
      <w:spacing w:line="360" w:lineRule="auto"/>
      <w:ind w:right="-1"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right="-1" w:firstLine="426"/>
      <w:jc w:val="both"/>
    </w:pPr>
    <w:rPr>
      <w:sz w:val="28"/>
    </w:rPr>
  </w:style>
  <w:style w:type="paragraph" w:customStyle="1" w:styleId="ab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pPr>
      <w:spacing w:line="360" w:lineRule="auto"/>
      <w:ind w:firstLine="539"/>
      <w:jc w:val="both"/>
    </w:pPr>
    <w:rPr>
      <w:snapToGrid w:val="0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Стиль2"/>
    <w:basedOn w:val="a"/>
    <w:pPr>
      <w:suppressAutoHyphens/>
      <w:spacing w:before="480" w:after="480"/>
      <w:jc w:val="both"/>
    </w:pPr>
    <w:rPr>
      <w:sz w:val="28"/>
    </w:rPr>
  </w:style>
  <w:style w:type="paragraph" w:customStyle="1" w:styleId="23">
    <w:name w:val="Подпись2"/>
    <w:basedOn w:val="a"/>
    <w:pPr>
      <w:suppressAutoHyphens/>
      <w:spacing w:before="480" w:after="480"/>
    </w:pPr>
    <w:rPr>
      <w:sz w:val="28"/>
    </w:rPr>
  </w:style>
  <w:style w:type="paragraph" w:styleId="ad">
    <w:name w:val="Body Text"/>
    <w:aliases w:val="ConsNormal + Times New Roman,основной текст"/>
    <w:basedOn w:val="a"/>
    <w:pPr>
      <w:spacing w:before="480"/>
      <w:ind w:right="3260"/>
    </w:pPr>
    <w:rPr>
      <w:sz w:val="28"/>
    </w:rPr>
  </w:style>
  <w:style w:type="paragraph" w:customStyle="1" w:styleId="ae">
    <w:name w:val="Знак Знак Знак Знак Знак Знак"/>
    <w:basedOn w:val="a"/>
    <w:rsid w:val="007B4F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Абзац1 без отступа"/>
    <w:basedOn w:val="a"/>
    <w:rsid w:val="009A5407"/>
    <w:pPr>
      <w:spacing w:after="60" w:line="360" w:lineRule="exact"/>
      <w:jc w:val="both"/>
    </w:pPr>
    <w:rPr>
      <w:sz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"/>
    <w:basedOn w:val="a"/>
    <w:rsid w:val="00EE5358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Strong"/>
    <w:qFormat/>
    <w:rsid w:val="00BA2D74"/>
    <w:rPr>
      <w:b/>
      <w:bCs/>
    </w:rPr>
  </w:style>
  <w:style w:type="paragraph" w:customStyle="1" w:styleId="af0">
    <w:basedOn w:val="a"/>
    <w:rsid w:val="00C137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"/>
    <w:basedOn w:val="a"/>
    <w:rsid w:val="00680C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D933DB"/>
    <w:rPr>
      <w:sz w:val="28"/>
    </w:rPr>
  </w:style>
  <w:style w:type="paragraph" w:styleId="af2">
    <w:name w:val="List Paragraph"/>
    <w:basedOn w:val="a"/>
    <w:uiPriority w:val="34"/>
    <w:qFormat/>
    <w:rsid w:val="00B814F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AA113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AA11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E647-33A5-4D17-ADBC-BA92B8D6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1747</Words>
  <Characters>9960</Characters>
  <Application>Microsoft Office Word</Application>
  <DocSecurity>2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36</cp:revision>
  <cp:lastPrinted>2026-01-20T07:42:00Z</cp:lastPrinted>
  <dcterms:created xsi:type="dcterms:W3CDTF">2025-12-11T08:36:00Z</dcterms:created>
  <dcterms:modified xsi:type="dcterms:W3CDTF">2026-01-21T09:14:00Z</dcterms:modified>
</cp:coreProperties>
</file>